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9306A" w14:textId="77777777" w:rsidR="002864F0" w:rsidRPr="002864F0" w:rsidRDefault="002864F0" w:rsidP="002864F0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2864F0">
        <w:rPr>
          <w:rFonts w:ascii="Times New Roman" w:hAnsi="Times New Roman" w:cs="Times New Roman"/>
          <w:sz w:val="20"/>
          <w:szCs w:val="20"/>
        </w:rPr>
        <w:t> </w:t>
      </w:r>
    </w:p>
    <w:p w14:paraId="65732407" w14:textId="77777777" w:rsidR="000A52FD" w:rsidRDefault="000A52FD" w:rsidP="000A52FD">
      <w:r>
        <w:object w:dxaOrig="4019" w:dyaOrig="4239" w14:anchorId="4F2D3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9pt;height:59.05pt" o:ole="">
            <v:imagedata r:id="rId7" o:title=""/>
          </v:shape>
          <o:OLEObject Type="Embed" ProgID="CorelPHOTOPAINT.Image.13" ShapeID="_x0000_i1025" DrawAspect="Content" ObjectID="_1724658474" r:id="rId8"/>
        </w:object>
      </w:r>
    </w:p>
    <w:p w14:paraId="0D3A1DDD" w14:textId="77777777" w:rsidR="000A52FD" w:rsidRPr="00C211AE" w:rsidRDefault="000A52FD" w:rsidP="000A52FD"/>
    <w:p w14:paraId="09986614" w14:textId="77777777" w:rsidR="000A52FD" w:rsidRDefault="000A52FD" w:rsidP="000A52FD">
      <w:pPr>
        <w:rPr>
          <w:b/>
          <w:lang w:val="sr-Cyrl-CS"/>
        </w:rPr>
      </w:pPr>
      <w:r>
        <w:rPr>
          <w:b/>
          <w:lang w:val="sr-Cyrl-CS"/>
        </w:rPr>
        <w:t>ОСНОВНА ШКОЛА " ЊЕГОШ "  НИШ</w:t>
      </w:r>
    </w:p>
    <w:p w14:paraId="3690C8FC" w14:textId="77777777" w:rsidR="000A52FD" w:rsidRDefault="000A52FD" w:rsidP="000A52FD">
      <w:pPr>
        <w:ind w:firstLine="708"/>
        <w:rPr>
          <w:b/>
          <w:lang w:val="sr-Cyrl-CS"/>
        </w:rPr>
      </w:pPr>
      <w:r>
        <w:rPr>
          <w:b/>
          <w:lang w:val="sr-Cyrl-CS"/>
        </w:rPr>
        <w:t>НИШ, Пант</w:t>
      </w:r>
      <w:r>
        <w:rPr>
          <w:b/>
          <w:lang w:val="sr-Latn-CS"/>
        </w:rPr>
        <w:t>e</w:t>
      </w:r>
      <w:r>
        <w:rPr>
          <w:b/>
          <w:lang w:val="sr-Cyrl-CS"/>
        </w:rPr>
        <w:t>лејска 60</w:t>
      </w:r>
    </w:p>
    <w:p w14:paraId="6B7B3C78" w14:textId="77777777" w:rsidR="000A52FD" w:rsidRDefault="000A52FD" w:rsidP="000A52FD">
      <w:pPr>
        <w:rPr>
          <w:b/>
          <w:lang w:val="sr-Cyrl-CS"/>
        </w:rPr>
      </w:pPr>
      <w:r>
        <w:rPr>
          <w:b/>
          <w:lang w:val="sr-Cyrl-CS"/>
        </w:rPr>
        <w:t>телефон  018 / 212 - 771  факс  018 / 214- 272</w:t>
      </w:r>
    </w:p>
    <w:p w14:paraId="71CBA806" w14:textId="6E1A8F84" w:rsidR="000A52FD" w:rsidRPr="002722C6" w:rsidRDefault="000A52FD" w:rsidP="000A52FD">
      <w:pPr>
        <w:spacing w:before="120"/>
        <w:rPr>
          <w:b/>
          <w:lang w:val="sr-Cyrl-RS"/>
        </w:rPr>
      </w:pPr>
      <w:r>
        <w:rPr>
          <w:b/>
          <w:lang w:val="sr-Cyrl-CS"/>
        </w:rPr>
        <w:t>Број 0</w:t>
      </w:r>
      <w:r>
        <w:rPr>
          <w:b/>
        </w:rPr>
        <w:t>2-678/</w:t>
      </w:r>
      <w:r w:rsidR="002722C6">
        <w:rPr>
          <w:b/>
          <w:lang w:val="sr-Cyrl-RS"/>
        </w:rPr>
        <w:t>11</w:t>
      </w:r>
    </w:p>
    <w:p w14:paraId="2CF9E5B1" w14:textId="77777777" w:rsidR="000A52FD" w:rsidRDefault="000A52FD" w:rsidP="000A52FD">
      <w:pPr>
        <w:spacing w:before="120"/>
        <w:rPr>
          <w:b/>
          <w:lang w:val="sr-Cyrl-CS"/>
        </w:rPr>
      </w:pPr>
      <w:r>
        <w:rPr>
          <w:b/>
          <w:lang w:val="sr-Cyrl-CS"/>
        </w:rPr>
        <w:t xml:space="preserve">Ниш, </w:t>
      </w:r>
      <w:r>
        <w:rPr>
          <w:b/>
        </w:rPr>
        <w:t xml:space="preserve"> 02.07.2022.</w:t>
      </w:r>
      <w:r>
        <w:rPr>
          <w:b/>
          <w:lang w:val="sr-Cyrl-CS"/>
        </w:rPr>
        <w:t xml:space="preserve"> године</w:t>
      </w:r>
    </w:p>
    <w:p w14:paraId="09ED865B" w14:textId="77777777" w:rsidR="000A52FD" w:rsidRDefault="000A52FD" w:rsidP="000A52FD">
      <w:pPr>
        <w:tabs>
          <w:tab w:val="left" w:pos="6787"/>
        </w:tabs>
        <w:ind w:left="437"/>
        <w:jc w:val="both"/>
      </w:pPr>
    </w:p>
    <w:p w14:paraId="7847F65F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ПРАВИЛНИК</w:t>
      </w:r>
      <w:r w:rsidR="002864F0" w:rsidRPr="002864F0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О</w:t>
      </w:r>
      <w:r w:rsidR="002864F0" w:rsidRPr="002864F0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МЕРАМА</w:t>
      </w:r>
      <w:r w:rsidR="002864F0" w:rsidRPr="002864F0">
        <w:rPr>
          <w:rFonts w:ascii="Times New Roman" w:hAnsi="Times New Roman" w:cs="Times New Roman"/>
          <w:b/>
          <w:bCs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Cs w:val="20"/>
        </w:rPr>
        <w:t>НАЧИНУ</w:t>
      </w:r>
      <w:r w:rsidR="002864F0" w:rsidRPr="002864F0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И</w:t>
      </w:r>
      <w:r w:rsidR="002864F0" w:rsidRPr="002864F0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ПОСТУПКУ</w:t>
      </w:r>
      <w:r w:rsidR="002864F0" w:rsidRPr="002864F0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ЗАШТИТЕ</w:t>
      </w:r>
      <w:r w:rsidR="002864F0" w:rsidRPr="002864F0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И</w:t>
      </w:r>
      <w:r w:rsidR="002864F0" w:rsidRPr="002864F0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УЧЕНИКА</w:t>
      </w:r>
      <w:r w:rsidR="002864F0" w:rsidRPr="002864F0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ЗА</w:t>
      </w:r>
      <w:r w:rsidR="002864F0" w:rsidRPr="002864F0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ВРЕМЕ</w:t>
      </w:r>
      <w:r w:rsidR="002864F0" w:rsidRPr="002864F0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БОРАВКА</w:t>
      </w:r>
      <w:r w:rsidR="002864F0" w:rsidRPr="002864F0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У</w:t>
      </w:r>
      <w:r w:rsidR="002864F0" w:rsidRPr="002864F0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ШКОЛИ</w:t>
      </w:r>
      <w:r w:rsidR="002864F0" w:rsidRPr="002864F0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И</w:t>
      </w:r>
      <w:r w:rsidR="002864F0" w:rsidRPr="002864F0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СВИХ</w:t>
      </w:r>
      <w:r w:rsidR="002864F0" w:rsidRPr="002864F0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АКТИВНОСТИ</w:t>
      </w:r>
      <w:r w:rsidR="002864F0" w:rsidRPr="002864F0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КОЈЕ</w:t>
      </w:r>
      <w:r w:rsidR="002864F0" w:rsidRPr="002864F0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ОРГАНИЗУЈЕ</w:t>
      </w:r>
      <w:r w:rsidR="002864F0" w:rsidRPr="002864F0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ШКОЛА</w:t>
      </w:r>
    </w:p>
    <w:p w14:paraId="7BC385E1" w14:textId="77777777" w:rsidR="002864F0" w:rsidRPr="002864F0" w:rsidRDefault="002864F0" w:rsidP="002864F0">
      <w:pPr>
        <w:jc w:val="right"/>
        <w:rPr>
          <w:rFonts w:ascii="Times New Roman" w:hAnsi="Times New Roman" w:cs="Times New Roman"/>
          <w:sz w:val="20"/>
          <w:szCs w:val="20"/>
        </w:rPr>
      </w:pPr>
      <w:r w:rsidRPr="002864F0">
        <w:rPr>
          <w:rFonts w:ascii="Times New Roman" w:hAnsi="Times New Roman" w:cs="Times New Roman"/>
          <w:sz w:val="20"/>
          <w:szCs w:val="20"/>
        </w:rPr>
        <w:t> </w:t>
      </w:r>
    </w:p>
    <w:p w14:paraId="0857D8E9" w14:textId="7BC90288" w:rsidR="003505EE" w:rsidRDefault="00900BCD" w:rsidP="003505EE">
      <w:pPr>
        <w:pStyle w:val="BodyText"/>
        <w:ind w:left="119" w:right="114" w:firstLine="720"/>
        <w:jc w:val="both"/>
        <w:rPr>
          <w:sz w:val="22"/>
          <w:szCs w:val="22"/>
        </w:rPr>
      </w:pPr>
      <w:r>
        <w:rPr>
          <w:sz w:val="20"/>
          <w:szCs w:val="20"/>
        </w:rPr>
        <w:t>На</w:t>
      </w:r>
      <w:r w:rsidR="002864F0" w:rsidRPr="002864F0">
        <w:rPr>
          <w:sz w:val="20"/>
          <w:szCs w:val="20"/>
        </w:rPr>
        <w:t xml:space="preserve"> </w:t>
      </w:r>
      <w:r>
        <w:rPr>
          <w:sz w:val="20"/>
          <w:szCs w:val="20"/>
        </w:rPr>
        <w:t>основу</w:t>
      </w:r>
      <w:r w:rsidR="002864F0" w:rsidRPr="002864F0">
        <w:rPr>
          <w:sz w:val="20"/>
          <w:szCs w:val="20"/>
        </w:rPr>
        <w:t xml:space="preserve"> </w:t>
      </w:r>
      <w:r>
        <w:rPr>
          <w:sz w:val="20"/>
          <w:szCs w:val="20"/>
        </w:rPr>
        <w:t>члана</w:t>
      </w:r>
      <w:r w:rsidR="002864F0" w:rsidRPr="002864F0">
        <w:rPr>
          <w:sz w:val="20"/>
          <w:szCs w:val="20"/>
        </w:rPr>
        <w:t xml:space="preserve"> 108. </w:t>
      </w:r>
      <w:r>
        <w:rPr>
          <w:sz w:val="20"/>
          <w:szCs w:val="20"/>
        </w:rPr>
        <w:t>став</w:t>
      </w:r>
      <w:r w:rsidR="002864F0" w:rsidRPr="002864F0">
        <w:rPr>
          <w:sz w:val="20"/>
          <w:szCs w:val="20"/>
        </w:rPr>
        <w:t xml:space="preserve"> 1, </w:t>
      </w:r>
      <w:r>
        <w:rPr>
          <w:sz w:val="20"/>
          <w:szCs w:val="20"/>
        </w:rPr>
        <w:t>члана</w:t>
      </w:r>
      <w:r w:rsidR="002864F0" w:rsidRPr="002864F0">
        <w:rPr>
          <w:sz w:val="20"/>
          <w:szCs w:val="20"/>
        </w:rPr>
        <w:t xml:space="preserve"> 119. </w:t>
      </w:r>
      <w:r>
        <w:rPr>
          <w:sz w:val="20"/>
          <w:szCs w:val="20"/>
        </w:rPr>
        <w:t>став</w:t>
      </w:r>
      <w:r w:rsidR="002864F0" w:rsidRPr="002864F0">
        <w:rPr>
          <w:sz w:val="20"/>
          <w:szCs w:val="20"/>
        </w:rPr>
        <w:t xml:space="preserve"> 1. </w:t>
      </w:r>
      <w:r>
        <w:rPr>
          <w:sz w:val="20"/>
          <w:szCs w:val="20"/>
        </w:rPr>
        <w:t>тачка</w:t>
      </w:r>
      <w:r w:rsidR="002864F0" w:rsidRPr="002864F0">
        <w:rPr>
          <w:sz w:val="20"/>
          <w:szCs w:val="20"/>
        </w:rPr>
        <w:t xml:space="preserve"> 1) </w:t>
      </w:r>
      <w:r>
        <w:rPr>
          <w:sz w:val="20"/>
          <w:szCs w:val="20"/>
        </w:rPr>
        <w:t>и</w:t>
      </w:r>
      <w:r w:rsidR="002864F0" w:rsidRPr="002864F0">
        <w:rPr>
          <w:sz w:val="20"/>
          <w:szCs w:val="20"/>
        </w:rPr>
        <w:t xml:space="preserve"> </w:t>
      </w:r>
      <w:r>
        <w:rPr>
          <w:sz w:val="20"/>
          <w:szCs w:val="20"/>
        </w:rPr>
        <w:t>члана</w:t>
      </w:r>
      <w:r w:rsidR="002864F0" w:rsidRPr="002864F0">
        <w:rPr>
          <w:sz w:val="20"/>
          <w:szCs w:val="20"/>
        </w:rPr>
        <w:t xml:space="preserve"> 189. </w:t>
      </w:r>
      <w:r>
        <w:rPr>
          <w:sz w:val="20"/>
          <w:szCs w:val="20"/>
        </w:rPr>
        <w:t>став</w:t>
      </w:r>
      <w:r w:rsidR="002864F0" w:rsidRPr="002864F0">
        <w:rPr>
          <w:sz w:val="20"/>
          <w:szCs w:val="20"/>
        </w:rPr>
        <w:t xml:space="preserve"> 1. </w:t>
      </w:r>
      <w:r>
        <w:rPr>
          <w:sz w:val="20"/>
          <w:szCs w:val="20"/>
        </w:rPr>
        <w:t>тачка</w:t>
      </w:r>
      <w:r w:rsidR="002864F0" w:rsidRPr="002864F0">
        <w:rPr>
          <w:sz w:val="20"/>
          <w:szCs w:val="20"/>
        </w:rPr>
        <w:t xml:space="preserve"> 8) </w:t>
      </w:r>
      <w:r>
        <w:rPr>
          <w:sz w:val="20"/>
          <w:szCs w:val="20"/>
        </w:rPr>
        <w:t>Закона</w:t>
      </w:r>
      <w:r w:rsidR="002864F0" w:rsidRPr="002864F0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="002864F0" w:rsidRPr="002864F0">
        <w:rPr>
          <w:sz w:val="20"/>
          <w:szCs w:val="20"/>
        </w:rPr>
        <w:t xml:space="preserve"> </w:t>
      </w:r>
      <w:r>
        <w:rPr>
          <w:sz w:val="20"/>
          <w:szCs w:val="20"/>
        </w:rPr>
        <w:t>основама</w:t>
      </w:r>
      <w:r w:rsidR="002864F0" w:rsidRPr="002864F0">
        <w:rPr>
          <w:sz w:val="20"/>
          <w:szCs w:val="20"/>
        </w:rPr>
        <w:t xml:space="preserve"> </w:t>
      </w:r>
      <w:r>
        <w:rPr>
          <w:sz w:val="20"/>
          <w:szCs w:val="20"/>
        </w:rPr>
        <w:t>система</w:t>
      </w:r>
      <w:r w:rsidR="002864F0" w:rsidRPr="002864F0">
        <w:rPr>
          <w:sz w:val="20"/>
          <w:szCs w:val="20"/>
        </w:rPr>
        <w:t xml:space="preserve"> </w:t>
      </w:r>
      <w:r>
        <w:rPr>
          <w:sz w:val="20"/>
          <w:szCs w:val="20"/>
        </w:rPr>
        <w:t>образовања</w:t>
      </w:r>
      <w:r w:rsidR="002864F0" w:rsidRPr="002864F0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="002864F0" w:rsidRPr="002864F0">
        <w:rPr>
          <w:sz w:val="20"/>
          <w:szCs w:val="20"/>
        </w:rPr>
        <w:t xml:space="preserve"> </w:t>
      </w:r>
      <w:r>
        <w:rPr>
          <w:sz w:val="20"/>
          <w:szCs w:val="20"/>
        </w:rPr>
        <w:t>васпитања</w:t>
      </w:r>
      <w:r w:rsidR="002864F0" w:rsidRPr="002864F0">
        <w:rPr>
          <w:sz w:val="20"/>
          <w:szCs w:val="20"/>
        </w:rPr>
        <w:t xml:space="preserve"> ("</w:t>
      </w:r>
      <w:r>
        <w:rPr>
          <w:sz w:val="20"/>
          <w:szCs w:val="20"/>
        </w:rPr>
        <w:t>Сл</w:t>
      </w:r>
      <w:r w:rsidR="002864F0" w:rsidRPr="002864F0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гласник</w:t>
      </w:r>
      <w:proofErr w:type="spellEnd"/>
      <w:r w:rsidR="002864F0" w:rsidRPr="002864F0">
        <w:rPr>
          <w:sz w:val="20"/>
          <w:szCs w:val="20"/>
        </w:rPr>
        <w:t xml:space="preserve"> </w:t>
      </w:r>
      <w:r>
        <w:rPr>
          <w:sz w:val="20"/>
          <w:szCs w:val="20"/>
        </w:rPr>
        <w:t>РС</w:t>
      </w:r>
      <w:proofErr w:type="gramStart"/>
      <w:r w:rsidR="002864F0" w:rsidRPr="002864F0">
        <w:rPr>
          <w:sz w:val="20"/>
          <w:szCs w:val="20"/>
        </w:rPr>
        <w:t>",</w:t>
      </w:r>
      <w:r w:rsidR="003505EE">
        <w:rPr>
          <w:sz w:val="22"/>
          <w:szCs w:val="22"/>
        </w:rPr>
        <w:t>.</w:t>
      </w:r>
      <w:proofErr w:type="gramEnd"/>
      <w:r w:rsidR="003505EE">
        <w:rPr>
          <w:sz w:val="22"/>
          <w:szCs w:val="22"/>
        </w:rPr>
        <w:t xml:space="preserve"> </w:t>
      </w:r>
      <w:r w:rsidR="003505EE" w:rsidRPr="0080617A">
        <w:rPr>
          <w:sz w:val="22"/>
          <w:szCs w:val="22"/>
        </w:rPr>
        <w:t>88/17, 27/18</w:t>
      </w:r>
      <w:r w:rsidR="003505EE">
        <w:rPr>
          <w:sz w:val="22"/>
          <w:szCs w:val="22"/>
        </w:rPr>
        <w:t xml:space="preserve"> – </w:t>
      </w:r>
      <w:proofErr w:type="spellStart"/>
      <w:r w:rsidR="003505EE">
        <w:rPr>
          <w:sz w:val="22"/>
          <w:szCs w:val="22"/>
        </w:rPr>
        <w:t>д</w:t>
      </w:r>
      <w:r w:rsidR="003505EE" w:rsidRPr="0080617A">
        <w:rPr>
          <w:sz w:val="22"/>
          <w:szCs w:val="22"/>
        </w:rPr>
        <w:t>р</w:t>
      </w:r>
      <w:proofErr w:type="spellEnd"/>
      <w:r w:rsidR="003505EE" w:rsidRPr="0080617A">
        <w:rPr>
          <w:sz w:val="22"/>
          <w:szCs w:val="22"/>
        </w:rPr>
        <w:t xml:space="preserve">. </w:t>
      </w:r>
      <w:proofErr w:type="spellStart"/>
      <w:r w:rsidR="003505EE" w:rsidRPr="0080617A">
        <w:rPr>
          <w:sz w:val="22"/>
          <w:szCs w:val="22"/>
        </w:rPr>
        <w:t>закон</w:t>
      </w:r>
      <w:proofErr w:type="spellEnd"/>
      <w:r w:rsidR="003505EE" w:rsidRPr="0080617A">
        <w:rPr>
          <w:sz w:val="22"/>
          <w:szCs w:val="22"/>
        </w:rPr>
        <w:t>, 10/19, 6/20</w:t>
      </w:r>
      <w:r w:rsidR="003505EE">
        <w:rPr>
          <w:sz w:val="22"/>
          <w:szCs w:val="22"/>
        </w:rPr>
        <w:t xml:space="preserve"> </w:t>
      </w:r>
      <w:r w:rsidR="003505EE" w:rsidRPr="0080617A">
        <w:rPr>
          <w:sz w:val="22"/>
          <w:szCs w:val="22"/>
        </w:rPr>
        <w:t xml:space="preserve">и 129/21), </w:t>
      </w:r>
      <w:proofErr w:type="spellStart"/>
      <w:r w:rsidR="003505EE" w:rsidRPr="0080617A">
        <w:rPr>
          <w:sz w:val="22"/>
          <w:szCs w:val="22"/>
        </w:rPr>
        <w:t>Школски</w:t>
      </w:r>
      <w:proofErr w:type="spellEnd"/>
      <w:r w:rsidR="003505EE" w:rsidRPr="0080617A">
        <w:rPr>
          <w:sz w:val="22"/>
          <w:szCs w:val="22"/>
        </w:rPr>
        <w:t xml:space="preserve"> </w:t>
      </w:r>
      <w:proofErr w:type="spellStart"/>
      <w:r w:rsidR="003505EE" w:rsidRPr="0080617A">
        <w:rPr>
          <w:sz w:val="22"/>
          <w:szCs w:val="22"/>
        </w:rPr>
        <w:t>одбор</w:t>
      </w:r>
      <w:proofErr w:type="spellEnd"/>
      <w:r w:rsidR="003505EE" w:rsidRPr="0080617A">
        <w:rPr>
          <w:sz w:val="22"/>
          <w:szCs w:val="22"/>
        </w:rPr>
        <w:t xml:space="preserve"> </w:t>
      </w:r>
      <w:proofErr w:type="spellStart"/>
      <w:r w:rsidR="003505EE" w:rsidRPr="0080617A">
        <w:rPr>
          <w:sz w:val="22"/>
          <w:szCs w:val="22"/>
        </w:rPr>
        <w:t>Основне</w:t>
      </w:r>
      <w:proofErr w:type="spellEnd"/>
      <w:r w:rsidR="003505EE" w:rsidRPr="0080617A">
        <w:rPr>
          <w:sz w:val="22"/>
          <w:szCs w:val="22"/>
        </w:rPr>
        <w:t xml:space="preserve"> </w:t>
      </w:r>
      <w:proofErr w:type="spellStart"/>
      <w:r w:rsidR="003505EE" w:rsidRPr="0080617A">
        <w:rPr>
          <w:sz w:val="22"/>
          <w:szCs w:val="22"/>
        </w:rPr>
        <w:t>школе</w:t>
      </w:r>
      <w:proofErr w:type="spellEnd"/>
      <w:r w:rsidR="003505EE" w:rsidRPr="0080617A">
        <w:rPr>
          <w:sz w:val="22"/>
          <w:szCs w:val="22"/>
        </w:rPr>
        <w:t xml:space="preserve"> „</w:t>
      </w:r>
      <w:r w:rsidR="003505EE">
        <w:rPr>
          <w:sz w:val="22"/>
          <w:szCs w:val="22"/>
        </w:rPr>
        <w:t xml:space="preserve"> </w:t>
      </w:r>
      <w:proofErr w:type="spellStart"/>
      <w:proofErr w:type="gramStart"/>
      <w:r w:rsidR="003505EE">
        <w:rPr>
          <w:sz w:val="22"/>
          <w:szCs w:val="22"/>
        </w:rPr>
        <w:t>Његош</w:t>
      </w:r>
      <w:proofErr w:type="spellEnd"/>
      <w:r w:rsidR="003505EE" w:rsidRPr="0080617A">
        <w:rPr>
          <w:sz w:val="22"/>
          <w:szCs w:val="22"/>
        </w:rPr>
        <w:t>“</w:t>
      </w:r>
      <w:proofErr w:type="gramEnd"/>
      <w:r w:rsidR="003505EE">
        <w:rPr>
          <w:sz w:val="22"/>
          <w:szCs w:val="22"/>
        </w:rPr>
        <w:t xml:space="preserve">, </w:t>
      </w:r>
      <w:proofErr w:type="spellStart"/>
      <w:r w:rsidR="003505EE" w:rsidRPr="0080617A">
        <w:rPr>
          <w:sz w:val="22"/>
          <w:szCs w:val="22"/>
        </w:rPr>
        <w:t>Ниш</w:t>
      </w:r>
      <w:proofErr w:type="spellEnd"/>
      <w:r w:rsidR="003505EE">
        <w:rPr>
          <w:sz w:val="22"/>
          <w:szCs w:val="22"/>
        </w:rPr>
        <w:t xml:space="preserve">, </w:t>
      </w:r>
      <w:proofErr w:type="spellStart"/>
      <w:r w:rsidR="003505EE" w:rsidRPr="0080617A">
        <w:rPr>
          <w:sz w:val="22"/>
          <w:szCs w:val="22"/>
        </w:rPr>
        <w:t>дана</w:t>
      </w:r>
      <w:proofErr w:type="spellEnd"/>
      <w:r w:rsidR="003505EE" w:rsidRPr="0080617A">
        <w:rPr>
          <w:sz w:val="22"/>
          <w:szCs w:val="22"/>
        </w:rPr>
        <w:t xml:space="preserve"> </w:t>
      </w:r>
      <w:r w:rsidR="003505EE">
        <w:rPr>
          <w:sz w:val="22"/>
          <w:szCs w:val="22"/>
        </w:rPr>
        <w:t xml:space="preserve"> 02.07.2</w:t>
      </w:r>
      <w:r w:rsidR="003505EE" w:rsidRPr="0080617A">
        <w:rPr>
          <w:sz w:val="22"/>
          <w:szCs w:val="22"/>
        </w:rPr>
        <w:t xml:space="preserve">022. </w:t>
      </w:r>
      <w:proofErr w:type="spellStart"/>
      <w:r w:rsidR="003505EE" w:rsidRPr="0080617A">
        <w:rPr>
          <w:sz w:val="22"/>
          <w:szCs w:val="22"/>
        </w:rPr>
        <w:t>године</w:t>
      </w:r>
      <w:proofErr w:type="spellEnd"/>
      <w:r w:rsidR="003505EE">
        <w:rPr>
          <w:sz w:val="22"/>
          <w:szCs w:val="22"/>
        </w:rPr>
        <w:t>,</w:t>
      </w:r>
      <w:r w:rsidR="003505EE" w:rsidRPr="0080617A">
        <w:rPr>
          <w:sz w:val="22"/>
          <w:szCs w:val="22"/>
        </w:rPr>
        <w:t xml:space="preserve"> </w:t>
      </w:r>
      <w:proofErr w:type="spellStart"/>
      <w:r w:rsidR="003505EE" w:rsidRPr="0080617A">
        <w:rPr>
          <w:sz w:val="22"/>
          <w:szCs w:val="22"/>
        </w:rPr>
        <w:t>доноси</w:t>
      </w:r>
      <w:proofErr w:type="spellEnd"/>
    </w:p>
    <w:p w14:paraId="2D290736" w14:textId="77777777" w:rsidR="003505EE" w:rsidRDefault="003505EE" w:rsidP="003505EE">
      <w:pPr>
        <w:pStyle w:val="BodyText"/>
        <w:ind w:left="119" w:right="114" w:firstLine="720"/>
        <w:jc w:val="both"/>
        <w:rPr>
          <w:sz w:val="22"/>
          <w:szCs w:val="22"/>
        </w:rPr>
      </w:pPr>
    </w:p>
    <w:p w14:paraId="1A066EAC" w14:textId="77777777" w:rsidR="003505EE" w:rsidRPr="0080617A" w:rsidRDefault="003505EE" w:rsidP="003505EE">
      <w:pPr>
        <w:pStyle w:val="BodyText"/>
        <w:ind w:left="119" w:right="114" w:firstLine="720"/>
        <w:jc w:val="both"/>
        <w:rPr>
          <w:sz w:val="22"/>
          <w:szCs w:val="22"/>
        </w:rPr>
      </w:pPr>
    </w:p>
    <w:p w14:paraId="2CB703E6" w14:textId="77777777" w:rsidR="002864F0" w:rsidRPr="002864F0" w:rsidRDefault="002864F0" w:rsidP="002864F0">
      <w:pPr>
        <w:rPr>
          <w:rFonts w:ascii="Times New Roman" w:hAnsi="Times New Roman" w:cs="Times New Roman"/>
          <w:sz w:val="20"/>
          <w:szCs w:val="20"/>
        </w:rPr>
      </w:pPr>
      <w:r w:rsidRPr="002864F0">
        <w:rPr>
          <w:rFonts w:ascii="Times New Roman" w:hAnsi="Times New Roman" w:cs="Times New Roman"/>
          <w:sz w:val="20"/>
          <w:szCs w:val="20"/>
        </w:rPr>
        <w:t xml:space="preserve">  </w:t>
      </w:r>
    </w:p>
    <w:p w14:paraId="041D6A92" w14:textId="14EAC49F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ПРАВИЛНИК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МЕРАМА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НАЧИНУ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ВРЕМЕ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БОРАВКА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АКТИВНОСТИ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3505EE">
        <w:rPr>
          <w:rFonts w:ascii="Times New Roman" w:hAnsi="Times New Roman" w:cs="Times New Roman"/>
          <w:sz w:val="20"/>
          <w:szCs w:val="20"/>
          <w:lang w:val="sr-Cyrl-RS"/>
        </w:rPr>
        <w:t>ОШ „ЊЕГОШ“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8E189C" w14:textId="5E30878C" w:rsidR="002864F0" w:rsidRPr="002864F0" w:rsidRDefault="002864F0" w:rsidP="002864F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1531402" w14:textId="77777777" w:rsidR="002864F0" w:rsidRPr="002864F0" w:rsidRDefault="00900BCD" w:rsidP="002864F0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Уводне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одредбе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33439B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1</w:t>
      </w:r>
    </w:p>
    <w:p w14:paraId="48B55199" w14:textId="74932E76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Заштита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обезбеђују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складу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Упутством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израду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образовања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васпитања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прописују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поступак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деце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( </w:t>
      </w:r>
      <w:r>
        <w:rPr>
          <w:rFonts w:ascii="Times New Roman" w:hAnsi="Times New Roman" w:cs="Times New Roman"/>
          <w:sz w:val="20"/>
          <w:szCs w:val="20"/>
        </w:rPr>
        <w:t>даље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Упутство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F082E93" w14:textId="7150153F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Правилником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мерама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начину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прописују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поступак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3505EE">
        <w:rPr>
          <w:rFonts w:ascii="Times New Roman" w:hAnsi="Times New Roman" w:cs="Times New Roman"/>
          <w:sz w:val="20"/>
          <w:szCs w:val="20"/>
          <w:lang w:val="sr-Cyrl-RS"/>
        </w:rPr>
        <w:t xml:space="preserve"> ОШ „Његош“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даље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Школа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време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боравка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време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извођења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активности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њиховог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спровођења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неизвршавање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одредаба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7EFAEFF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Правилник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донет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основу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анализе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потенцијалних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актуелних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ризика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организацији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односе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просторне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техничке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временске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организационие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услове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као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што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приступ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сигурност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објекта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сигурност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простора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стање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унутрашњем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простору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као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специфичне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услове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околности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карактеристичне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њену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околину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прописаних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Упутством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1192E33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прописивања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деце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учествује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савет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родитеља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прибавља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мишљење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ученичког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парламента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E0E31E5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2 </w:t>
      </w:r>
    </w:p>
    <w:p w14:paraId="719CF016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Школа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сарадњи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надлежним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јединице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локалне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самоуправе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остварује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комуникацију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релевантним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институцијама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националном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локалном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нивоу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органи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организације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установе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тела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.)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реализацији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заједничких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активности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усмерених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обезбеђивање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деце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CB36A4A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Средства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спровођење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члана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1. </w:t>
      </w:r>
      <w:r>
        <w:rPr>
          <w:rFonts w:ascii="Times New Roman" w:hAnsi="Times New Roman" w:cs="Times New Roman"/>
          <w:sz w:val="20"/>
          <w:szCs w:val="20"/>
        </w:rPr>
        <w:t>овог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обезбеђују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буџету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јединице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локалне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самоуправе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A015ABE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3</w:t>
      </w:r>
    </w:p>
    <w:p w14:paraId="21031E44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Овим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обезбеђује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ученицима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FACD845" w14:textId="77777777" w:rsidR="002864F0" w:rsidRPr="002864F0" w:rsidRDefault="002864F0" w:rsidP="002864F0">
      <w:pPr>
        <w:rPr>
          <w:rFonts w:ascii="Times New Roman" w:hAnsi="Times New Roman" w:cs="Times New Roman"/>
          <w:sz w:val="20"/>
          <w:szCs w:val="20"/>
        </w:rPr>
      </w:pPr>
      <w:r w:rsidRPr="002864F0">
        <w:rPr>
          <w:rFonts w:ascii="Times New Roman" w:hAnsi="Times New Roman" w:cs="Times New Roman"/>
          <w:sz w:val="20"/>
          <w:szCs w:val="20"/>
        </w:rPr>
        <w:t xml:space="preserve">- </w:t>
      </w:r>
      <w:r w:rsidR="00900BCD">
        <w:rPr>
          <w:rFonts w:ascii="Times New Roman" w:hAnsi="Times New Roman" w:cs="Times New Roman"/>
          <w:sz w:val="20"/>
          <w:szCs w:val="20"/>
        </w:rPr>
        <w:t>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школској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згради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школском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дворишту</w:t>
      </w:r>
      <w:r w:rsidRPr="002864F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4F18011" w14:textId="77777777" w:rsidR="002864F0" w:rsidRPr="002864F0" w:rsidRDefault="002864F0" w:rsidP="002864F0">
      <w:pPr>
        <w:rPr>
          <w:rFonts w:ascii="Times New Roman" w:hAnsi="Times New Roman" w:cs="Times New Roman"/>
          <w:sz w:val="20"/>
          <w:szCs w:val="20"/>
        </w:rPr>
      </w:pPr>
      <w:r w:rsidRPr="002864F0">
        <w:rPr>
          <w:rFonts w:ascii="Times New Roman" w:hAnsi="Times New Roman" w:cs="Times New Roman"/>
          <w:sz w:val="20"/>
          <w:szCs w:val="20"/>
        </w:rPr>
        <w:t xml:space="preserve">- </w:t>
      </w:r>
      <w:r w:rsidR="00900BCD">
        <w:rPr>
          <w:rFonts w:ascii="Times New Roman" w:hAnsi="Times New Roman" w:cs="Times New Roman"/>
          <w:sz w:val="20"/>
          <w:szCs w:val="20"/>
        </w:rPr>
        <w:t>на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путу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између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куће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Школе</w:t>
      </w:r>
      <w:r w:rsidRPr="002864F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FCB046F" w14:textId="77777777" w:rsidR="002864F0" w:rsidRPr="002864F0" w:rsidRDefault="002864F0" w:rsidP="002864F0">
      <w:pPr>
        <w:rPr>
          <w:rFonts w:ascii="Times New Roman" w:hAnsi="Times New Roman" w:cs="Times New Roman"/>
          <w:sz w:val="20"/>
          <w:szCs w:val="20"/>
        </w:rPr>
      </w:pPr>
      <w:r w:rsidRPr="002864F0">
        <w:rPr>
          <w:rFonts w:ascii="Times New Roman" w:hAnsi="Times New Roman" w:cs="Times New Roman"/>
          <w:sz w:val="20"/>
          <w:szCs w:val="20"/>
        </w:rPr>
        <w:t xml:space="preserve">- </w:t>
      </w:r>
      <w:r w:rsidR="00900BCD">
        <w:rPr>
          <w:rFonts w:ascii="Times New Roman" w:hAnsi="Times New Roman" w:cs="Times New Roman"/>
          <w:sz w:val="20"/>
          <w:szCs w:val="20"/>
        </w:rPr>
        <w:t>ван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школске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зграде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школског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дворишта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- </w:t>
      </w:r>
      <w:r w:rsidR="00900BCD">
        <w:rPr>
          <w:rFonts w:ascii="Times New Roman" w:hAnsi="Times New Roman" w:cs="Times New Roman"/>
          <w:sz w:val="20"/>
          <w:szCs w:val="20"/>
        </w:rPr>
        <w:t>за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време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остваривања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образовно</w:t>
      </w:r>
      <w:r w:rsidRPr="002864F0">
        <w:rPr>
          <w:rFonts w:ascii="Times New Roman" w:hAnsi="Times New Roman" w:cs="Times New Roman"/>
          <w:sz w:val="20"/>
          <w:szCs w:val="20"/>
        </w:rPr>
        <w:t>-</w:t>
      </w:r>
      <w:r w:rsidR="00900BCD">
        <w:rPr>
          <w:rFonts w:ascii="Times New Roman" w:hAnsi="Times New Roman" w:cs="Times New Roman"/>
          <w:sz w:val="20"/>
          <w:szCs w:val="20"/>
        </w:rPr>
        <w:t>васпитног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рада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или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других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наставних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ваннаставних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активности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које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организује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Школа</w:t>
      </w:r>
      <w:r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A7604B1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4</w:t>
      </w:r>
    </w:p>
    <w:p w14:paraId="7C9EE991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Одељенски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старешина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предметни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наставници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свакодневном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контакту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ученицима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нарочито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часовима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одељенске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заједнице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одељенског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старешине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ученике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упознају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опасностима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могу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суочити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време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боравка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извођења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активности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као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понашања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опасности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могу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избећи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отклонити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77355C2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5</w:t>
      </w:r>
    </w:p>
    <w:p w14:paraId="1EADFDDF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Одредбе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дужни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поштују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ученици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родитељи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законски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заступник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даље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родитељ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трећа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лица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налазе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школској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згради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школском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дворишту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месту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којем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образовно</w:t>
      </w:r>
      <w:r w:rsidR="002864F0" w:rsidRPr="002864F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васпитни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активност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организацији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3F11A5F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Школа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мерама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предузима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одговарајући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усмена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писмено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обавештење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огласној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табли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званичној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интернет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страници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.) </w:t>
      </w:r>
      <w:r>
        <w:rPr>
          <w:rFonts w:ascii="Times New Roman" w:hAnsi="Times New Roman" w:cs="Times New Roman"/>
          <w:sz w:val="20"/>
          <w:szCs w:val="20"/>
        </w:rPr>
        <w:t>упознаје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њихове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родитеље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као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38D777E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6</w:t>
      </w:r>
    </w:p>
    <w:p w14:paraId="052DF378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Неспровођење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непридржавање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начина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стране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прописаних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сматра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тежом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поступак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складу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Дисциплинска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искључује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кривичну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материјалну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EE1FC23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Свесно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непридржавање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стране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прописаних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сматра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тежом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васпитно</w:t>
      </w:r>
      <w:r w:rsidR="002864F0" w:rsidRPr="002864F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дисциплински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поступак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складу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E92B7BC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7</w:t>
      </w:r>
    </w:p>
    <w:p w14:paraId="6D9F8C26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Запослени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родитељи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ученици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помоћнику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секретару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дежурном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наставнику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овлашћеном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лицу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пријаве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сваку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појаву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посумњају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могла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угрози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CD07A61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8 </w:t>
      </w:r>
    </w:p>
    <w:p w14:paraId="04F3965C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утврђује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распоред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дежурстава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FDC06F7" w14:textId="49699733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Посебна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повремено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без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претходне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најаве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најмање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2722C6">
        <w:rPr>
          <w:rFonts w:ascii="Times New Roman" w:hAnsi="Times New Roman" w:cs="Times New Roman"/>
          <w:sz w:val="20"/>
          <w:szCs w:val="20"/>
          <w:lang w:val="sr-Cyrl-RS"/>
        </w:rPr>
        <w:t xml:space="preserve">три 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месечно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проверава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спроводе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703E669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Неспровођење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прописаних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представља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разлог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разрешење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складу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BAAF1DB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9</w:t>
      </w:r>
    </w:p>
    <w:p w14:paraId="280D42BD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Школа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циљу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превенције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предузима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пожара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сарађује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овлашћеним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организацијама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контролу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громобранских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инсталација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израђује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случају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елементарних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непогода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несрећа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ванредних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околности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ситуација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правила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сарадњу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комуналним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службама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обезбеђења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тротоара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уличног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осветљења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прилазу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правила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сарадњу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надлежним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службама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постављања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одговарајуће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lastRenderedPageBreak/>
        <w:t>заштитне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сигнализације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саобраћајницама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прилазу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утврђује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случају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претње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сумње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постојање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опасности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деце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FC620E2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10</w:t>
      </w:r>
    </w:p>
    <w:p w14:paraId="0EE837E0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материју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уређује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овај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сходно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примењују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одредбе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општих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аката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>Правилника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здрављу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Правила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пожара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Правила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понашања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аката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чија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примена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значаја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B44192" w14:textId="77777777" w:rsidR="002864F0" w:rsidRPr="002864F0" w:rsidRDefault="00900BCD" w:rsidP="002864F0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 Заштита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школској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згради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школском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дворишту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447CE5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11 </w:t>
      </w:r>
    </w:p>
    <w:p w14:paraId="69782499" w14:textId="51B91108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време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трајања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активности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стално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откључана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само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главна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улазна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врата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капија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школско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двориште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120DF64" w14:textId="2E162226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откључавање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капија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школском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дворишту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улазних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врата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овлашћени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домар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директор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2722C6">
        <w:rPr>
          <w:rFonts w:ascii="Times New Roman" w:hAnsi="Times New Roman" w:cs="Times New Roman"/>
          <w:sz w:val="20"/>
          <w:szCs w:val="20"/>
          <w:lang w:val="sr-Cyrl-RS"/>
        </w:rPr>
        <w:t>помоћни радници.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C77CE0" w14:textId="4F887282" w:rsidR="002864F0" w:rsidRPr="002864F0" w:rsidRDefault="002722C6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Помоћни радници или д</w:t>
      </w:r>
      <w:r w:rsidR="00900BCD">
        <w:rPr>
          <w:rFonts w:ascii="Times New Roman" w:hAnsi="Times New Roman" w:cs="Times New Roman"/>
          <w:sz w:val="20"/>
          <w:szCs w:val="20"/>
        </w:rPr>
        <w:t>омар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откључава</w:t>
      </w:r>
      <w:r>
        <w:rPr>
          <w:rFonts w:ascii="Times New Roman" w:hAnsi="Times New Roman" w:cs="Times New Roman"/>
          <w:sz w:val="20"/>
          <w:szCs w:val="20"/>
          <w:lang w:val="sr-Cyrl-RS"/>
        </w:rPr>
        <w:t>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капију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школском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дворишту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пре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почетка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наставе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главна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улазна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врата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 w:rsidR="00900BCD">
        <w:rPr>
          <w:rFonts w:ascii="Times New Roman" w:hAnsi="Times New Roman" w:cs="Times New Roman"/>
          <w:sz w:val="20"/>
          <w:szCs w:val="20"/>
        </w:rPr>
        <w:t>улаз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ученике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 w:rsidR="00900BCD">
        <w:rPr>
          <w:rFonts w:ascii="Times New Roman" w:hAnsi="Times New Roman" w:cs="Times New Roman"/>
          <w:sz w:val="20"/>
          <w:szCs w:val="20"/>
        </w:rPr>
        <w:t>свакодневно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проверава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стање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школских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просторија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дворишта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томе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обавештава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директора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 </w:t>
      </w:r>
      <w:r w:rsidR="00900BCD"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секретара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 w:rsidR="00900BCD">
        <w:rPr>
          <w:rFonts w:ascii="Times New Roman" w:hAnsi="Times New Roman" w:cs="Times New Roman"/>
          <w:sz w:val="20"/>
          <w:szCs w:val="20"/>
        </w:rPr>
        <w:t>пријављује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надлежној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служби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кварове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оштећења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инсталацијама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- </w:t>
      </w:r>
      <w:r w:rsidR="00900BCD">
        <w:rPr>
          <w:rFonts w:ascii="Times New Roman" w:hAnsi="Times New Roman" w:cs="Times New Roman"/>
          <w:sz w:val="20"/>
          <w:szCs w:val="20"/>
        </w:rPr>
        <w:t>опреми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водоводне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 w:rsidR="00900BCD">
        <w:rPr>
          <w:rFonts w:ascii="Times New Roman" w:hAnsi="Times New Roman" w:cs="Times New Roman"/>
          <w:sz w:val="20"/>
          <w:szCs w:val="20"/>
        </w:rPr>
        <w:t>канализационе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 w:rsidR="00900BCD">
        <w:rPr>
          <w:rFonts w:ascii="Times New Roman" w:hAnsi="Times New Roman" w:cs="Times New Roman"/>
          <w:sz w:val="20"/>
          <w:szCs w:val="20"/>
        </w:rPr>
        <w:t>електричне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гасне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мреже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 w:rsidR="00900BCD">
        <w:rPr>
          <w:rFonts w:ascii="Times New Roman" w:hAnsi="Times New Roman" w:cs="Times New Roman"/>
          <w:sz w:val="20"/>
          <w:szCs w:val="20"/>
        </w:rPr>
        <w:t>котларнице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др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 w:rsidR="00900BCD">
        <w:rPr>
          <w:rFonts w:ascii="Times New Roman" w:hAnsi="Times New Roman" w:cs="Times New Roman"/>
          <w:sz w:val="20"/>
          <w:szCs w:val="20"/>
        </w:rPr>
        <w:t>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случају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потребе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предузима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неопходне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мере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  <w:r w:rsidR="002864F0" w:rsidRPr="002864F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00E7F74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12 </w:t>
      </w:r>
    </w:p>
    <w:p w14:paraId="273C7C6E" w14:textId="671DA7F8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изводи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активности</w:t>
      </w:r>
      <w:r w:rsidR="002722C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улазна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врата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школској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згради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закључана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67E4208" w14:textId="5FB721FF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откључавање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капије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улаза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почетку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времена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првој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смени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закључавање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капије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улаза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крају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времена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задужен</w:t>
      </w:r>
      <w:r w:rsidR="002722C6">
        <w:rPr>
          <w:rFonts w:ascii="Times New Roman" w:hAnsi="Times New Roman" w:cs="Times New Roman"/>
          <w:sz w:val="20"/>
          <w:szCs w:val="20"/>
          <w:lang w:val="sr-Cyrl-RS"/>
        </w:rPr>
        <w:t xml:space="preserve">и су помоћни радници. </w:t>
      </w:r>
    </w:p>
    <w:p w14:paraId="44B7FDFB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13</w:t>
      </w:r>
    </w:p>
    <w:p w14:paraId="61974E30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Понашање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време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после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одржавања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активности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улаз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излаз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дежурства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ученицима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обавезе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односе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њихово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понашање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уређени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прописују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понашања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49F76A3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Обавезе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дежурних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почетка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време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одмора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након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завршетка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време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боравка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уређени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прописују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понашања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496ED9B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Обавезе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одељенских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старешина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наставника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као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родитеља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време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боравка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евидентирања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уласка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трећих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лица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могућности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боравка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непосредног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учешћа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родитеља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активностима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кретање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лица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долазе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утврђивања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идентитета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лица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остварују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родитељско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забрана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пушења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уношења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експлозивних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материја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опасних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предмета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уређени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прописују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понашања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D263B75" w14:textId="77777777" w:rsidR="002864F0" w:rsidRPr="002864F0" w:rsidRDefault="00900BCD" w:rsidP="002864F0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Заштита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од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болести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повреда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EC3E3ED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14</w:t>
      </w:r>
    </w:p>
    <w:p w14:paraId="5C0BCE91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болести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ширења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заразе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Школа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C0077DA" w14:textId="77777777" w:rsidR="002864F0" w:rsidRPr="002864F0" w:rsidRDefault="002864F0" w:rsidP="002864F0">
      <w:pPr>
        <w:rPr>
          <w:rFonts w:ascii="Times New Roman" w:hAnsi="Times New Roman" w:cs="Times New Roman"/>
          <w:sz w:val="20"/>
          <w:szCs w:val="20"/>
        </w:rPr>
      </w:pPr>
      <w:r w:rsidRPr="002864F0">
        <w:rPr>
          <w:rFonts w:ascii="Times New Roman" w:hAnsi="Times New Roman" w:cs="Times New Roman"/>
          <w:sz w:val="20"/>
          <w:szCs w:val="20"/>
        </w:rPr>
        <w:t xml:space="preserve">1) </w:t>
      </w:r>
      <w:r w:rsidR="00900BCD">
        <w:rPr>
          <w:rFonts w:ascii="Times New Roman" w:hAnsi="Times New Roman" w:cs="Times New Roman"/>
          <w:sz w:val="20"/>
          <w:szCs w:val="20"/>
        </w:rPr>
        <w:t>стара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уредности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чистоћи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школских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просторија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школског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дворишта</w:t>
      </w:r>
      <w:r w:rsidRPr="002864F0">
        <w:rPr>
          <w:rFonts w:ascii="Times New Roman" w:hAnsi="Times New Roman" w:cs="Times New Roman"/>
          <w:sz w:val="20"/>
          <w:szCs w:val="20"/>
        </w:rPr>
        <w:t xml:space="preserve">, </w:t>
      </w:r>
      <w:r w:rsidR="00900BCD">
        <w:rPr>
          <w:rFonts w:ascii="Times New Roman" w:hAnsi="Times New Roman" w:cs="Times New Roman"/>
          <w:sz w:val="20"/>
          <w:szCs w:val="20"/>
        </w:rPr>
        <w:t>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складу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санитарно</w:t>
      </w:r>
      <w:r w:rsidRPr="002864F0">
        <w:rPr>
          <w:rFonts w:ascii="Times New Roman" w:hAnsi="Times New Roman" w:cs="Times New Roman"/>
          <w:sz w:val="20"/>
          <w:szCs w:val="20"/>
        </w:rPr>
        <w:t>-</w:t>
      </w:r>
      <w:r w:rsidR="00900BCD">
        <w:rPr>
          <w:rFonts w:ascii="Times New Roman" w:hAnsi="Times New Roman" w:cs="Times New Roman"/>
          <w:sz w:val="20"/>
          <w:szCs w:val="20"/>
        </w:rPr>
        <w:t>хигијенским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прописима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мерама</w:t>
      </w:r>
      <w:r w:rsidRPr="002864F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902C49B" w14:textId="77777777" w:rsidR="002864F0" w:rsidRPr="002864F0" w:rsidRDefault="002864F0" w:rsidP="002864F0">
      <w:pPr>
        <w:rPr>
          <w:rFonts w:ascii="Times New Roman" w:hAnsi="Times New Roman" w:cs="Times New Roman"/>
          <w:sz w:val="20"/>
          <w:szCs w:val="20"/>
        </w:rPr>
      </w:pPr>
      <w:r w:rsidRPr="002864F0">
        <w:rPr>
          <w:rFonts w:ascii="Times New Roman" w:hAnsi="Times New Roman" w:cs="Times New Roman"/>
          <w:sz w:val="20"/>
          <w:szCs w:val="20"/>
        </w:rPr>
        <w:t xml:space="preserve">2) </w:t>
      </w:r>
      <w:r w:rsidR="00900BCD">
        <w:rPr>
          <w:rFonts w:ascii="Times New Roman" w:hAnsi="Times New Roman" w:cs="Times New Roman"/>
          <w:sz w:val="20"/>
          <w:szCs w:val="20"/>
        </w:rPr>
        <w:t>организује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обављање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прописаних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периодичних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систематских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лекарских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прегледа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запослених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ученика</w:t>
      </w:r>
      <w:r w:rsidRPr="002864F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A3D430E" w14:textId="77777777" w:rsidR="002864F0" w:rsidRPr="002864F0" w:rsidRDefault="002864F0" w:rsidP="002864F0">
      <w:pPr>
        <w:rPr>
          <w:rFonts w:ascii="Times New Roman" w:hAnsi="Times New Roman" w:cs="Times New Roman"/>
          <w:sz w:val="20"/>
          <w:szCs w:val="20"/>
        </w:rPr>
      </w:pPr>
      <w:r w:rsidRPr="002864F0">
        <w:rPr>
          <w:rFonts w:ascii="Times New Roman" w:hAnsi="Times New Roman" w:cs="Times New Roman"/>
          <w:sz w:val="20"/>
          <w:szCs w:val="20"/>
        </w:rPr>
        <w:t xml:space="preserve">3) </w:t>
      </w:r>
      <w:r w:rsidR="00900BCD">
        <w:rPr>
          <w:rFonts w:ascii="Times New Roman" w:hAnsi="Times New Roman" w:cs="Times New Roman"/>
          <w:sz w:val="20"/>
          <w:szCs w:val="20"/>
        </w:rPr>
        <w:t>поступа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по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мерама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надлежних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органа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наложеним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складу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прописима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области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здравства</w:t>
      </w:r>
      <w:r w:rsidRPr="002864F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B423445" w14:textId="77777777" w:rsidR="002864F0" w:rsidRPr="002864F0" w:rsidRDefault="002864F0" w:rsidP="002864F0">
      <w:pPr>
        <w:rPr>
          <w:rFonts w:ascii="Times New Roman" w:hAnsi="Times New Roman" w:cs="Times New Roman"/>
          <w:sz w:val="20"/>
          <w:szCs w:val="20"/>
        </w:rPr>
      </w:pPr>
      <w:r w:rsidRPr="002864F0">
        <w:rPr>
          <w:rFonts w:ascii="Times New Roman" w:hAnsi="Times New Roman" w:cs="Times New Roman"/>
          <w:sz w:val="20"/>
          <w:szCs w:val="20"/>
        </w:rPr>
        <w:t xml:space="preserve">4) </w:t>
      </w:r>
      <w:r w:rsidR="00900BCD">
        <w:rPr>
          <w:rFonts w:ascii="Times New Roman" w:hAnsi="Times New Roman" w:cs="Times New Roman"/>
          <w:sz w:val="20"/>
          <w:szCs w:val="20"/>
        </w:rPr>
        <w:t>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случају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промена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код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ученика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које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односе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на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његово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здравствено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стање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обавештава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родитеља</w:t>
      </w:r>
      <w:r w:rsidRPr="002864F0">
        <w:rPr>
          <w:rFonts w:ascii="Times New Roman" w:hAnsi="Times New Roman" w:cs="Times New Roman"/>
          <w:sz w:val="20"/>
          <w:szCs w:val="20"/>
        </w:rPr>
        <w:t xml:space="preserve">, </w:t>
      </w:r>
      <w:r w:rsidR="00900BCD">
        <w:rPr>
          <w:rFonts w:ascii="Times New Roman" w:hAnsi="Times New Roman" w:cs="Times New Roman"/>
          <w:sz w:val="20"/>
          <w:szCs w:val="20"/>
        </w:rPr>
        <w:t>предузима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хитне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мере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уколико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неопходне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сарађује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школским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лекаром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надлежним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здравственим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институцијама</w:t>
      </w:r>
      <w:r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5DC2025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15</w:t>
      </w:r>
    </w:p>
    <w:p w14:paraId="48CA06A1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Ради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Школа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96D2A81" w14:textId="77777777" w:rsidR="002864F0" w:rsidRPr="002864F0" w:rsidRDefault="002864F0" w:rsidP="002864F0">
      <w:pPr>
        <w:rPr>
          <w:rFonts w:ascii="Times New Roman" w:hAnsi="Times New Roman" w:cs="Times New Roman"/>
          <w:sz w:val="20"/>
          <w:szCs w:val="20"/>
        </w:rPr>
      </w:pPr>
      <w:r w:rsidRPr="002864F0">
        <w:rPr>
          <w:rFonts w:ascii="Times New Roman" w:hAnsi="Times New Roman" w:cs="Times New Roman"/>
          <w:sz w:val="20"/>
          <w:szCs w:val="20"/>
        </w:rPr>
        <w:t xml:space="preserve">1) </w:t>
      </w:r>
      <w:r w:rsidR="00900BCD">
        <w:rPr>
          <w:rFonts w:ascii="Times New Roman" w:hAnsi="Times New Roman" w:cs="Times New Roman"/>
          <w:sz w:val="20"/>
          <w:szCs w:val="20"/>
        </w:rPr>
        <w:t>обезбеђује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набавку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коришћење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школског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намештаја</w:t>
      </w:r>
      <w:r w:rsidRPr="002864F0">
        <w:rPr>
          <w:rFonts w:ascii="Times New Roman" w:hAnsi="Times New Roman" w:cs="Times New Roman"/>
          <w:sz w:val="20"/>
          <w:szCs w:val="20"/>
        </w:rPr>
        <w:t xml:space="preserve">, </w:t>
      </w:r>
      <w:r w:rsidR="00900BCD">
        <w:rPr>
          <w:rFonts w:ascii="Times New Roman" w:hAnsi="Times New Roman" w:cs="Times New Roman"/>
          <w:sz w:val="20"/>
          <w:szCs w:val="20"/>
        </w:rPr>
        <w:t>наставних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других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средстава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који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безбедни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за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употребу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одговарају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психофизичким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својствима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ученика</w:t>
      </w:r>
      <w:r w:rsidRPr="002864F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C044C70" w14:textId="77777777" w:rsidR="002864F0" w:rsidRPr="002864F0" w:rsidRDefault="002864F0" w:rsidP="002864F0">
      <w:pPr>
        <w:rPr>
          <w:rFonts w:ascii="Times New Roman" w:hAnsi="Times New Roman" w:cs="Times New Roman"/>
          <w:sz w:val="20"/>
          <w:szCs w:val="20"/>
        </w:rPr>
      </w:pPr>
      <w:r w:rsidRPr="002864F0">
        <w:rPr>
          <w:rFonts w:ascii="Times New Roman" w:hAnsi="Times New Roman" w:cs="Times New Roman"/>
          <w:sz w:val="20"/>
          <w:szCs w:val="20"/>
        </w:rPr>
        <w:t xml:space="preserve">2) </w:t>
      </w:r>
      <w:r w:rsidR="00900BCD">
        <w:rPr>
          <w:rFonts w:ascii="Times New Roman" w:hAnsi="Times New Roman" w:cs="Times New Roman"/>
          <w:sz w:val="20"/>
          <w:szCs w:val="20"/>
        </w:rPr>
        <w:t>примењује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стандарде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нормативе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који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односе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на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школски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простор</w:t>
      </w:r>
      <w:r w:rsidRPr="002864F0">
        <w:rPr>
          <w:rFonts w:ascii="Times New Roman" w:hAnsi="Times New Roman" w:cs="Times New Roman"/>
          <w:sz w:val="20"/>
          <w:szCs w:val="20"/>
        </w:rPr>
        <w:t xml:space="preserve">, </w:t>
      </w:r>
      <w:r w:rsidR="00900BCD">
        <w:rPr>
          <w:rFonts w:ascii="Times New Roman" w:hAnsi="Times New Roman" w:cs="Times New Roman"/>
          <w:sz w:val="20"/>
          <w:szCs w:val="20"/>
        </w:rPr>
        <w:t>број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ученика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одељењу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друге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услове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за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обављање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делатности</w:t>
      </w:r>
      <w:r w:rsidRPr="002864F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BF539A9" w14:textId="73CE055A" w:rsidR="002864F0" w:rsidRPr="004A4FE3" w:rsidRDefault="002864F0" w:rsidP="002864F0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2864F0">
        <w:rPr>
          <w:rFonts w:ascii="Times New Roman" w:hAnsi="Times New Roman" w:cs="Times New Roman"/>
          <w:sz w:val="20"/>
          <w:szCs w:val="20"/>
        </w:rPr>
        <w:t xml:space="preserve">3) </w:t>
      </w:r>
      <w:r w:rsidR="00900BCD">
        <w:rPr>
          <w:rFonts w:ascii="Times New Roman" w:hAnsi="Times New Roman" w:cs="Times New Roman"/>
          <w:sz w:val="20"/>
          <w:szCs w:val="20"/>
        </w:rPr>
        <w:t>обезбеђује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стални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надзор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наставника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или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стручног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сарадника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за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време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рада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на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уређајима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или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предметима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који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могу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изазвати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повреду</w:t>
      </w:r>
      <w:r w:rsidRPr="002864F0">
        <w:rPr>
          <w:rFonts w:ascii="Times New Roman" w:hAnsi="Times New Roman" w:cs="Times New Roman"/>
          <w:sz w:val="20"/>
          <w:szCs w:val="20"/>
        </w:rPr>
        <w:t xml:space="preserve">, </w:t>
      </w:r>
      <w:r w:rsidR="00900BCD">
        <w:rPr>
          <w:rFonts w:ascii="Times New Roman" w:hAnsi="Times New Roman" w:cs="Times New Roman"/>
          <w:sz w:val="20"/>
          <w:szCs w:val="20"/>
        </w:rPr>
        <w:t>као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за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време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извођења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активности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које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представљају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потенцијалну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опасност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за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настанак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повреде</w:t>
      </w:r>
      <w:r w:rsidR="004A4FE3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14:paraId="12646CFB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16 </w:t>
      </w:r>
    </w:p>
    <w:p w14:paraId="31B58F0F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Школа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истакнутом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месту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прву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помоћ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видно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обележи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где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налази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комплет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прву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помоћ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задужен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проверава</w:t>
      </w:r>
      <w:r w:rsidR="002864F0" w:rsidRPr="002864F0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допуњује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садржину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комплета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телефоне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хитне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помоћи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надлежног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здравља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као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ситуацији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потребно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указати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прву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помоћ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постоји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сумња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потенцијални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здравствени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ризик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>ко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позива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хитну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помоћ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обавештава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родитеља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потреби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надлежну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инспекцију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D3DFCEE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Обавеза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родитеља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чије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здравствено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такво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може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представља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опасност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одведу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одговарајући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здравствени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преглед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шаље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активности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док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добије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одговарајућу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потврду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лекара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здравственој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способности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1CFF10" w14:textId="77777777" w:rsidR="002864F0" w:rsidRPr="002864F0" w:rsidRDefault="00900BCD" w:rsidP="002864F0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Заштита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од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пожара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поплаве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електричне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струје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удара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грома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других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опасних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појава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9720963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17</w:t>
      </w:r>
    </w:p>
    <w:p w14:paraId="56DF0F7A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пожара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запослени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ученици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дужни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спроводе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прописане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пожара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плановима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пожара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одлукама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надлежног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јединице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локалне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самоуправе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школског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одбора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општим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уређују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поступак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области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противпожарне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661A678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18</w:t>
      </w:r>
    </w:p>
    <w:p w14:paraId="2B3C19B2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поплаве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изливања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фекалија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домар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свакодневно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проверава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исправност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водоводних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канализационих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инсталација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предузима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потребне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случају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уочених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промена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могу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угрозити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BB27BCF" w14:textId="41B043A2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ученици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одлагања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обавесте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домара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секретара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уоченим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променама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водоводним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канализационим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инсталацијама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које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могу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угрозити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9448C3D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19</w:t>
      </w:r>
    </w:p>
    <w:p w14:paraId="65C4EA68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електричне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домар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свакодневно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проверава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исправност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електричних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инсталација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предузима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потребне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случају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уочених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промена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могу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угрозити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E618759" w14:textId="221F7419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ученици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одлагања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обавесте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домара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секретара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уоченим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променама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електричним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инсталацијама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које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могу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угрозити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E924CEF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</w:p>
    <w:p w14:paraId="1D9E1A02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Уређаји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други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предмети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материје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користе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наставном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процесу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одржавање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хигијене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сврхе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морају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држати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ван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домашаја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неовлашћених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лица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ако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могу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представљати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опасност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живот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здравље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5588682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21</w:t>
      </w:r>
    </w:p>
    <w:p w14:paraId="402D0384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удара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грома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Школа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редовно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проверава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исправност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громобранских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инсталација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складу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тој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области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9ECB413" w14:textId="2BB5992F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ученици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одлагања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обавесте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домара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секретара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уоченим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променама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громобранским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инсталацијама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које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могу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довести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питање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њихово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функционисање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8C4FD91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22</w:t>
      </w:r>
    </w:p>
    <w:p w14:paraId="28407427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Заштита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опасних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ствари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појава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сходном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применом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17. </w:t>
      </w:r>
      <w:r>
        <w:rPr>
          <w:rFonts w:ascii="Times New Roman" w:hAnsi="Times New Roman" w:cs="Times New Roman"/>
          <w:sz w:val="20"/>
          <w:szCs w:val="20"/>
        </w:rPr>
        <w:t>до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22. </w:t>
      </w:r>
      <w:r>
        <w:rPr>
          <w:rFonts w:ascii="Times New Roman" w:hAnsi="Times New Roman" w:cs="Times New Roman"/>
          <w:sz w:val="20"/>
          <w:szCs w:val="20"/>
        </w:rPr>
        <w:t>овог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BB4B2CA" w14:textId="77777777" w:rsidR="002864F0" w:rsidRPr="002864F0" w:rsidRDefault="00900BCD" w:rsidP="002864F0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III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између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куће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3BD92E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23</w:t>
      </w:r>
    </w:p>
    <w:p w14:paraId="0907A5D6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обавезан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сарађује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надлежним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саобраћаја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саобраћајне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сигнализације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прилазима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571BA6B" w14:textId="70C25918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Сваки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обавезан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уоченим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недостацима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саобраћајној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сигнализацији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секретара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ће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решавања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проблема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ступити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контакт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надлежним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7094CC5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24</w:t>
      </w:r>
    </w:p>
    <w:p w14:paraId="3AD320B8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Школа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надлежним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покреће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иницијативе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побољшања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саобраћају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прилазима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постављање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"</w:t>
      </w:r>
      <w:r>
        <w:rPr>
          <w:rFonts w:ascii="Times New Roman" w:hAnsi="Times New Roman" w:cs="Times New Roman"/>
          <w:sz w:val="20"/>
          <w:szCs w:val="20"/>
        </w:rPr>
        <w:t>лежећих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полицајаца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", </w:t>
      </w:r>
      <w:r>
        <w:rPr>
          <w:rFonts w:ascii="Times New Roman" w:hAnsi="Times New Roman" w:cs="Times New Roman"/>
          <w:sz w:val="20"/>
          <w:szCs w:val="20"/>
        </w:rPr>
        <w:t>семафора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уређаја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организовање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дежурства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саобраћајних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полицајаца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тако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даље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509B1620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25</w:t>
      </w:r>
    </w:p>
    <w:p w14:paraId="68AC96F3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Заштита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саобраћају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обезбеђује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организовањем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предавања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саобраћајних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стручњака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приказивањем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филмова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саобраћају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разговором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часовима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одељенске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заједнице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родитељским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састанцима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027D380" w14:textId="77777777" w:rsidR="002864F0" w:rsidRPr="002864F0" w:rsidRDefault="00900BCD" w:rsidP="002864F0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ван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зграде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школског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дворишта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време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образовно</w:t>
      </w:r>
      <w:r w:rsidR="002864F0" w:rsidRPr="002864F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васпитног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активности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E9AC91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26</w:t>
      </w:r>
    </w:p>
    <w:p w14:paraId="698E130F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време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боравка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екскурзији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природи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као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време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извођења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неке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активности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ван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зграде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школског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дворишта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примењују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основне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одредбе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сходно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примењују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његове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одредбе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згради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школском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дворишту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Посебно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треба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водити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рачуна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томе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циљу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превоз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врши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касним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ноћним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јутарњим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сатима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7E253B" w14:textId="77777777" w:rsidR="002864F0" w:rsidRPr="002864F0" w:rsidRDefault="00900BCD" w:rsidP="002864F0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Заштита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безбедност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време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извођења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екскурзија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наставе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природи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46708CD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27</w:t>
      </w:r>
    </w:p>
    <w:p w14:paraId="1FC95513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Екскурзија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природи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као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облици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образовно</w:t>
      </w:r>
      <w:r w:rsidR="002864F0" w:rsidRPr="002864F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васпитног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изводе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складу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школским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програмом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донет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основу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одговарајућег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важећег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наставног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плана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програма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годишњим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планом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програмом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организовање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екскурзије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природи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9D18103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Екскурзија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природи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може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изводити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након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добијене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сагласности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савета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родитеља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54F1207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28</w:t>
      </w:r>
    </w:p>
    <w:p w14:paraId="05736A64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Приликом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избора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понуђача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извођење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екскурзије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природи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Школа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ће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посебну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пажњу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посветити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његовој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оспособљености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време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активности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7C53B9F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Уговор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закључује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извођење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екскурзије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природи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садржи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посебне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ставке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односе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предузимање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48D0C91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Оспособљеност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понуђача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односи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нарочито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227ED4B" w14:textId="77777777" w:rsidR="002864F0" w:rsidRPr="002864F0" w:rsidRDefault="002864F0" w:rsidP="002864F0">
      <w:pPr>
        <w:rPr>
          <w:rFonts w:ascii="Times New Roman" w:hAnsi="Times New Roman" w:cs="Times New Roman"/>
          <w:sz w:val="20"/>
          <w:szCs w:val="20"/>
        </w:rPr>
      </w:pPr>
      <w:r w:rsidRPr="002864F0">
        <w:rPr>
          <w:rFonts w:ascii="Times New Roman" w:hAnsi="Times New Roman" w:cs="Times New Roman"/>
          <w:sz w:val="20"/>
          <w:szCs w:val="20"/>
        </w:rPr>
        <w:t xml:space="preserve">1) </w:t>
      </w:r>
      <w:r w:rsidR="00900BCD">
        <w:rPr>
          <w:rFonts w:ascii="Times New Roman" w:hAnsi="Times New Roman" w:cs="Times New Roman"/>
          <w:sz w:val="20"/>
          <w:szCs w:val="20"/>
        </w:rPr>
        <w:t>поседовање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одговарајуће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лиценце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за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рад</w:t>
      </w:r>
      <w:r w:rsidRPr="002864F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0C72F2F" w14:textId="77777777" w:rsidR="002864F0" w:rsidRPr="002864F0" w:rsidRDefault="002864F0" w:rsidP="002864F0">
      <w:pPr>
        <w:rPr>
          <w:rFonts w:ascii="Times New Roman" w:hAnsi="Times New Roman" w:cs="Times New Roman"/>
          <w:sz w:val="20"/>
          <w:szCs w:val="20"/>
        </w:rPr>
      </w:pPr>
      <w:r w:rsidRPr="002864F0">
        <w:rPr>
          <w:rFonts w:ascii="Times New Roman" w:hAnsi="Times New Roman" w:cs="Times New Roman"/>
          <w:sz w:val="20"/>
          <w:szCs w:val="20"/>
        </w:rPr>
        <w:t xml:space="preserve">2) </w:t>
      </w:r>
      <w:r w:rsidR="00900BCD">
        <w:rPr>
          <w:rFonts w:ascii="Times New Roman" w:hAnsi="Times New Roman" w:cs="Times New Roman"/>
          <w:sz w:val="20"/>
          <w:szCs w:val="20"/>
        </w:rPr>
        <w:t>кадровску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техничку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опремљеност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за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организовање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путовања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ученика</w:t>
      </w:r>
      <w:r w:rsidRPr="002864F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46A0F37" w14:textId="77777777" w:rsidR="002864F0" w:rsidRPr="002864F0" w:rsidRDefault="002864F0" w:rsidP="002864F0">
      <w:pPr>
        <w:rPr>
          <w:rFonts w:ascii="Times New Roman" w:hAnsi="Times New Roman" w:cs="Times New Roman"/>
          <w:sz w:val="20"/>
          <w:szCs w:val="20"/>
        </w:rPr>
      </w:pPr>
      <w:r w:rsidRPr="002864F0">
        <w:rPr>
          <w:rFonts w:ascii="Times New Roman" w:hAnsi="Times New Roman" w:cs="Times New Roman"/>
          <w:sz w:val="20"/>
          <w:szCs w:val="20"/>
        </w:rPr>
        <w:t xml:space="preserve">3) </w:t>
      </w:r>
      <w:r w:rsidR="00900BCD">
        <w:rPr>
          <w:rFonts w:ascii="Times New Roman" w:hAnsi="Times New Roman" w:cs="Times New Roman"/>
          <w:sz w:val="20"/>
          <w:szCs w:val="20"/>
        </w:rPr>
        <w:t>кадровску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техничку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опремљеност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за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остваривање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заштите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безбедности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ученика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објекту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којем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су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смештени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(</w:t>
      </w:r>
      <w:r w:rsidR="00900BCD">
        <w:rPr>
          <w:rFonts w:ascii="Times New Roman" w:hAnsi="Times New Roman" w:cs="Times New Roman"/>
          <w:sz w:val="20"/>
          <w:szCs w:val="20"/>
        </w:rPr>
        <w:t>физичко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техничко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обезбеђење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објекта</w:t>
      </w:r>
      <w:r w:rsidRPr="002864F0">
        <w:rPr>
          <w:rFonts w:ascii="Times New Roman" w:hAnsi="Times New Roman" w:cs="Times New Roman"/>
          <w:sz w:val="20"/>
          <w:szCs w:val="20"/>
        </w:rPr>
        <w:t xml:space="preserve">, </w:t>
      </w:r>
      <w:r w:rsidR="00900BCD">
        <w:rPr>
          <w:rFonts w:ascii="Times New Roman" w:hAnsi="Times New Roman" w:cs="Times New Roman"/>
          <w:sz w:val="20"/>
          <w:szCs w:val="20"/>
        </w:rPr>
        <w:t>обезбеђена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медицинска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помоћ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тако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даље</w:t>
      </w:r>
      <w:r w:rsidRPr="002864F0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03D69577" w14:textId="4885346F" w:rsidR="002864F0" w:rsidRPr="004A4FE3" w:rsidRDefault="002864F0" w:rsidP="002864F0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2864F0">
        <w:rPr>
          <w:rFonts w:ascii="Times New Roman" w:hAnsi="Times New Roman" w:cs="Times New Roman"/>
          <w:sz w:val="20"/>
          <w:szCs w:val="20"/>
        </w:rPr>
        <w:t xml:space="preserve">4) </w:t>
      </w:r>
      <w:r w:rsidR="00900BCD">
        <w:rPr>
          <w:rFonts w:ascii="Times New Roman" w:hAnsi="Times New Roman" w:cs="Times New Roman"/>
          <w:sz w:val="20"/>
          <w:szCs w:val="20"/>
        </w:rPr>
        <w:t>квалитет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исхране</w:t>
      </w:r>
      <w:r w:rsidRPr="002864F0">
        <w:rPr>
          <w:rFonts w:ascii="Times New Roman" w:hAnsi="Times New Roman" w:cs="Times New Roman"/>
          <w:sz w:val="20"/>
          <w:szCs w:val="20"/>
        </w:rPr>
        <w:t xml:space="preserve"> </w:t>
      </w:r>
      <w:r w:rsidR="00900BCD">
        <w:rPr>
          <w:rFonts w:ascii="Times New Roman" w:hAnsi="Times New Roman" w:cs="Times New Roman"/>
          <w:sz w:val="20"/>
          <w:szCs w:val="20"/>
        </w:rPr>
        <w:t>ученика</w:t>
      </w:r>
      <w:r w:rsidR="004A4FE3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14:paraId="1581523C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Смештај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екскурзији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извођење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природи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обезбедити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само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објектима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испуњавају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услове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извођење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облика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образовно</w:t>
      </w:r>
      <w:r w:rsidR="002864F0" w:rsidRPr="002864F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васпитног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D3C7E7F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поласка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природи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лекарски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преглед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28DDF1D" w14:textId="77777777" w:rsidR="002864F0" w:rsidRPr="002864F0" w:rsidRDefault="00900BCD" w:rsidP="002864F0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Обавезе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школе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заштити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од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дискриминације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злостављања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занемаривања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страначког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организовања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деловања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7B51921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31 </w:t>
      </w:r>
    </w:p>
    <w:p w14:paraId="3991C64E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Школа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планира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превентивне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интервентне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програме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циљем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промене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понашања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8716478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циљу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Школа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израђује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реализује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годишње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програме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насиља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злостављања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занемаривања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програма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спречавања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дискриминације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складу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уређује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протокол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насиље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злостављање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занемаривање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уређује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случају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сумње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утврђеног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дискриминаторног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понашања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вређања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угледа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части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достојанства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личности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1282A09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Остваривању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вида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безбедности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служе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поштовање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одредаба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понашања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активности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стручног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дискриминације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насиља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злостављања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занемаривања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одговарајућих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стручних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CE157F7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32</w:t>
      </w:r>
    </w:p>
    <w:p w14:paraId="51344464" w14:textId="127C4A9D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забрањене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активности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угрожавају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омаловажавају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дискриминишу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издвајају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ученици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запослени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лица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групе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лица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основу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расне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националне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етничке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језичке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верске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полне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припадности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физичких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психичких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својстава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сметњи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развоју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инвалидитета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здравственог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узраста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социјалног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културног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порекла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имовног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политичког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опредељења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подстицање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неспречавање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таквих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активности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као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основима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утврђеним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прописује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дискриминације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Школа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складу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утврђују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ближи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критеријуми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препознавање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облика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дискриминације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стране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трећег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лица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заједнички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прописују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министар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просвете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министар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надлежан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послове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људских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D308645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33</w:t>
      </w:r>
    </w:p>
    <w:p w14:paraId="299BEC05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забрањено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физичко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психичко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социјално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насиље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злостављање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занемаривање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физичко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кажњавање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вређање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личности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сексуална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злоупотреба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запослених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DBA4552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забрањен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сваки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облик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насиља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злостављања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стране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његовог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родитеља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одраслог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над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наставником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стручним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сарадником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Због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против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родитеља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покреће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прекршајни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кривични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поступак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E023BE5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34</w:t>
      </w:r>
    </w:p>
    <w:p w14:paraId="46C0A99E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није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дозвољено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страначко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организовање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деловање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коришћење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простора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сврхе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837DBAD" w14:textId="77777777" w:rsidR="002864F0" w:rsidRPr="002864F0" w:rsidRDefault="00900BCD" w:rsidP="002864F0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Завршне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одредбе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F36E6A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35</w:t>
      </w:r>
    </w:p>
    <w:p w14:paraId="32DFA7EF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Овај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донет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сарадњи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надлежним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јединице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локалне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самоуправе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93A43FB" w14:textId="77777777" w:rsidR="002864F0" w:rsidRPr="002864F0" w:rsidRDefault="00900BCD" w:rsidP="00286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Измене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допуне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овог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врше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исти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поступку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прописаном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његово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доношење</w:t>
      </w:r>
      <w:r w:rsidR="002864F0" w:rsidRPr="00286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001C811" w14:textId="77777777" w:rsidR="002864F0" w:rsidRPr="002864F0" w:rsidRDefault="00900BCD" w:rsidP="002864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2864F0" w:rsidRPr="002864F0">
        <w:rPr>
          <w:rFonts w:ascii="Times New Roman" w:hAnsi="Times New Roman" w:cs="Times New Roman"/>
          <w:b/>
          <w:bCs/>
          <w:sz w:val="20"/>
          <w:szCs w:val="20"/>
        </w:rPr>
        <w:t xml:space="preserve"> 37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55"/>
        <w:gridCol w:w="177"/>
        <w:gridCol w:w="2540"/>
      </w:tblGrid>
      <w:tr w:rsidR="002864F0" w:rsidRPr="002864F0" w14:paraId="1C783C0E" w14:textId="77777777" w:rsidTr="002864F0">
        <w:trPr>
          <w:tblCellSpacing w:w="0" w:type="dxa"/>
        </w:trPr>
        <w:tc>
          <w:tcPr>
            <w:tcW w:w="3739" w:type="pct"/>
            <w:vAlign w:val="center"/>
            <w:hideMark/>
          </w:tcPr>
          <w:p w14:paraId="571A485D" w14:textId="77777777" w:rsidR="002864F0" w:rsidRDefault="00900BCD" w:rsidP="00286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Правилник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ступа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снагу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осмог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објављивања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огласној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табли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.    </w:t>
            </w:r>
          </w:p>
          <w:p w14:paraId="3A506165" w14:textId="45473071" w:rsidR="00AB3E8C" w:rsidRPr="002864F0" w:rsidRDefault="00AB3E8C" w:rsidP="00286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pct"/>
            <w:gridSpan w:val="2"/>
            <w:vAlign w:val="center"/>
            <w:hideMark/>
          </w:tcPr>
          <w:p w14:paraId="38B54080" w14:textId="77777777" w:rsidR="002864F0" w:rsidRPr="002864F0" w:rsidRDefault="00900BCD" w:rsidP="00286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ПРЕДСЕДНИК</w:t>
            </w:r>
            <w:r w:rsidR="002864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ШКОЛСКОГ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ОДБОРА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64F0" w:rsidRPr="002864F0" w14:paraId="73DC3C0B" w14:textId="77777777" w:rsidTr="002864F0">
        <w:trPr>
          <w:tblCellSpacing w:w="0" w:type="dxa"/>
        </w:trPr>
        <w:tc>
          <w:tcPr>
            <w:tcW w:w="3739" w:type="pct"/>
            <w:vAlign w:val="center"/>
            <w:hideMark/>
          </w:tcPr>
          <w:p w14:paraId="4BA4987D" w14:textId="77777777" w:rsidR="002864F0" w:rsidRPr="002864F0" w:rsidRDefault="002864F0" w:rsidP="00286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261" w:type="pct"/>
            <w:gridSpan w:val="2"/>
            <w:vAlign w:val="center"/>
            <w:hideMark/>
          </w:tcPr>
          <w:p w14:paraId="047ABE1E" w14:textId="77777777" w:rsidR="002864F0" w:rsidRPr="002864F0" w:rsidRDefault="002864F0" w:rsidP="00286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  </w:t>
            </w:r>
          </w:p>
        </w:tc>
      </w:tr>
      <w:tr w:rsidR="002864F0" w:rsidRPr="002864F0" w14:paraId="40DC9832" w14:textId="77777777" w:rsidTr="004A4FE3">
        <w:trPr>
          <w:tblCellSpacing w:w="0" w:type="dxa"/>
        </w:trPr>
        <w:tc>
          <w:tcPr>
            <w:tcW w:w="3821" w:type="pct"/>
            <w:gridSpan w:val="2"/>
            <w:vAlign w:val="center"/>
            <w:hideMark/>
          </w:tcPr>
          <w:p w14:paraId="6E75F4F7" w14:textId="7A8540F6" w:rsidR="002864F0" w:rsidRPr="002864F0" w:rsidRDefault="00900BCD" w:rsidP="00286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Правилник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заведен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деловодним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бројем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02-678/11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02.07.2022.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објављен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огласној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табли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04.07.2022.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ступио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снагу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6B6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12.07.2022.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.   </w:t>
            </w:r>
          </w:p>
        </w:tc>
        <w:tc>
          <w:tcPr>
            <w:tcW w:w="1179" w:type="pct"/>
            <w:vAlign w:val="center"/>
            <w:hideMark/>
          </w:tcPr>
          <w:p w14:paraId="324705E5" w14:textId="77777777" w:rsidR="00C326FD" w:rsidRDefault="00C326FD" w:rsidP="00286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38F48" w14:textId="651A0537" w:rsidR="002864F0" w:rsidRPr="002864F0" w:rsidRDefault="00900BCD" w:rsidP="00286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r w:rsidR="002864F0"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64F0" w:rsidRPr="002864F0" w14:paraId="0D6569D4" w14:textId="77777777" w:rsidTr="00AB3E8C">
        <w:trPr>
          <w:tblCellSpacing w:w="0" w:type="dxa"/>
        </w:trPr>
        <w:tc>
          <w:tcPr>
            <w:tcW w:w="3821" w:type="pct"/>
            <w:gridSpan w:val="2"/>
            <w:vAlign w:val="center"/>
          </w:tcPr>
          <w:p w14:paraId="69C7843D" w14:textId="5301A14D" w:rsidR="002864F0" w:rsidRPr="002864F0" w:rsidRDefault="002864F0" w:rsidP="00286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pct"/>
            <w:vAlign w:val="center"/>
          </w:tcPr>
          <w:p w14:paraId="2628FC57" w14:textId="2E9CDE1C" w:rsidR="002864F0" w:rsidRPr="002864F0" w:rsidRDefault="002864F0" w:rsidP="00286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99A3CA" w14:textId="77777777" w:rsidR="00B7416F" w:rsidRPr="002864F0" w:rsidRDefault="00B7416F" w:rsidP="004A4FE3">
      <w:pPr>
        <w:rPr>
          <w:rFonts w:ascii="Times New Roman" w:hAnsi="Times New Roman" w:cs="Times New Roman"/>
          <w:sz w:val="20"/>
          <w:szCs w:val="20"/>
        </w:rPr>
      </w:pPr>
    </w:p>
    <w:sectPr w:rsidR="00B7416F" w:rsidRPr="002864F0" w:rsidSect="006C3913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C01CC" w14:textId="77777777" w:rsidR="00EB16A2" w:rsidRDefault="00EB16A2" w:rsidP="000E1072">
      <w:pPr>
        <w:suppressAutoHyphens/>
        <w:spacing w:before="0" w:beforeAutospacing="0" w:after="0" w:afterAutospacing="0"/>
        <w:rPr>
          <w:lang w:val="en-US" w:eastAsia="ar-SA"/>
        </w:rPr>
      </w:pPr>
      <w:r>
        <w:rPr>
          <w:lang w:val="en-US" w:eastAsia="ar-SA"/>
        </w:rPr>
        <w:separator/>
      </w:r>
    </w:p>
  </w:endnote>
  <w:endnote w:type="continuationSeparator" w:id="0">
    <w:p w14:paraId="22971E01" w14:textId="77777777" w:rsidR="00EB16A2" w:rsidRDefault="00EB16A2" w:rsidP="000E1072">
      <w:pPr>
        <w:suppressAutoHyphens/>
        <w:spacing w:before="0" w:beforeAutospacing="0" w:after="0" w:afterAutospacing="0"/>
        <w:rPr>
          <w:lang w:val="en-US" w:eastAsia="ar-SA"/>
        </w:rPr>
      </w:pPr>
      <w:r>
        <w:rPr>
          <w:lang w:val="en-US"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682F0" w14:textId="77777777" w:rsidR="00EB16A2" w:rsidRDefault="00EB16A2" w:rsidP="000E1072">
      <w:pPr>
        <w:suppressAutoHyphens/>
        <w:spacing w:before="0" w:beforeAutospacing="0" w:after="0" w:afterAutospacing="0"/>
        <w:rPr>
          <w:lang w:val="en-US" w:eastAsia="ar-SA"/>
        </w:rPr>
      </w:pPr>
      <w:r>
        <w:rPr>
          <w:lang w:val="en-US" w:eastAsia="ar-SA"/>
        </w:rPr>
        <w:separator/>
      </w:r>
    </w:p>
  </w:footnote>
  <w:footnote w:type="continuationSeparator" w:id="0">
    <w:p w14:paraId="6231E561" w14:textId="77777777" w:rsidR="00EB16A2" w:rsidRDefault="00EB16A2" w:rsidP="000E1072">
      <w:pPr>
        <w:suppressAutoHyphens/>
        <w:spacing w:before="0" w:beforeAutospacing="0" w:after="0" w:afterAutospacing="0"/>
        <w:rPr>
          <w:lang w:val="en-US" w:eastAsia="ar-SA"/>
        </w:rPr>
      </w:pPr>
      <w:r>
        <w:rPr>
          <w:lang w:val="en-US" w:eastAsia="ar-S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72"/>
    <w:rsid w:val="0000163C"/>
    <w:rsid w:val="00016238"/>
    <w:rsid w:val="00063646"/>
    <w:rsid w:val="000774C3"/>
    <w:rsid w:val="000A0E91"/>
    <w:rsid w:val="000A52FD"/>
    <w:rsid w:val="000C320B"/>
    <w:rsid w:val="000D1832"/>
    <w:rsid w:val="000E1072"/>
    <w:rsid w:val="000E238C"/>
    <w:rsid w:val="000F3856"/>
    <w:rsid w:val="0010085B"/>
    <w:rsid w:val="001045B9"/>
    <w:rsid w:val="001079AD"/>
    <w:rsid w:val="0011643C"/>
    <w:rsid w:val="0012134F"/>
    <w:rsid w:val="00134C90"/>
    <w:rsid w:val="001361AB"/>
    <w:rsid w:val="00152F34"/>
    <w:rsid w:val="0016430E"/>
    <w:rsid w:val="0016526D"/>
    <w:rsid w:val="001A222D"/>
    <w:rsid w:val="001C0CBD"/>
    <w:rsid w:val="001D1633"/>
    <w:rsid w:val="001F78EB"/>
    <w:rsid w:val="00200519"/>
    <w:rsid w:val="00201D16"/>
    <w:rsid w:val="0020698E"/>
    <w:rsid w:val="002260CD"/>
    <w:rsid w:val="0023320C"/>
    <w:rsid w:val="0023799F"/>
    <w:rsid w:val="00244D35"/>
    <w:rsid w:val="0025032F"/>
    <w:rsid w:val="00250916"/>
    <w:rsid w:val="00253944"/>
    <w:rsid w:val="002552B1"/>
    <w:rsid w:val="0026721E"/>
    <w:rsid w:val="002722C6"/>
    <w:rsid w:val="00273853"/>
    <w:rsid w:val="0028501E"/>
    <w:rsid w:val="002864F0"/>
    <w:rsid w:val="002872FA"/>
    <w:rsid w:val="002877D9"/>
    <w:rsid w:val="00291240"/>
    <w:rsid w:val="00293B57"/>
    <w:rsid w:val="002941B8"/>
    <w:rsid w:val="002B2CC6"/>
    <w:rsid w:val="002C111C"/>
    <w:rsid w:val="002C499A"/>
    <w:rsid w:val="002D4F29"/>
    <w:rsid w:val="002E2C11"/>
    <w:rsid w:val="002E7B6E"/>
    <w:rsid w:val="002F4A42"/>
    <w:rsid w:val="002F553F"/>
    <w:rsid w:val="00304B9A"/>
    <w:rsid w:val="00316639"/>
    <w:rsid w:val="00324AF4"/>
    <w:rsid w:val="00330259"/>
    <w:rsid w:val="00343FFF"/>
    <w:rsid w:val="003505EE"/>
    <w:rsid w:val="00357FD7"/>
    <w:rsid w:val="003624E4"/>
    <w:rsid w:val="00363505"/>
    <w:rsid w:val="00373C81"/>
    <w:rsid w:val="003764F4"/>
    <w:rsid w:val="00393600"/>
    <w:rsid w:val="00395A08"/>
    <w:rsid w:val="003A0ED9"/>
    <w:rsid w:val="003A450A"/>
    <w:rsid w:val="003C2AE2"/>
    <w:rsid w:val="003C343F"/>
    <w:rsid w:val="003C5D1D"/>
    <w:rsid w:val="003C6797"/>
    <w:rsid w:val="003E206E"/>
    <w:rsid w:val="0041696A"/>
    <w:rsid w:val="004264D1"/>
    <w:rsid w:val="00427D90"/>
    <w:rsid w:val="00432769"/>
    <w:rsid w:val="00433342"/>
    <w:rsid w:val="00440F18"/>
    <w:rsid w:val="00450770"/>
    <w:rsid w:val="00456A10"/>
    <w:rsid w:val="0045729F"/>
    <w:rsid w:val="0046416C"/>
    <w:rsid w:val="004A1A9C"/>
    <w:rsid w:val="004A2671"/>
    <w:rsid w:val="004A28A2"/>
    <w:rsid w:val="004A33FD"/>
    <w:rsid w:val="004A3721"/>
    <w:rsid w:val="004A390B"/>
    <w:rsid w:val="004A4FE3"/>
    <w:rsid w:val="004B04F4"/>
    <w:rsid w:val="004B2351"/>
    <w:rsid w:val="004C0033"/>
    <w:rsid w:val="004D0280"/>
    <w:rsid w:val="004D28E9"/>
    <w:rsid w:val="004E71B6"/>
    <w:rsid w:val="00512517"/>
    <w:rsid w:val="00517D60"/>
    <w:rsid w:val="005317A8"/>
    <w:rsid w:val="00532E52"/>
    <w:rsid w:val="0054228F"/>
    <w:rsid w:val="0054317E"/>
    <w:rsid w:val="005458A4"/>
    <w:rsid w:val="00550BD0"/>
    <w:rsid w:val="005548D0"/>
    <w:rsid w:val="00554DDE"/>
    <w:rsid w:val="00570BFF"/>
    <w:rsid w:val="00590E3F"/>
    <w:rsid w:val="0059527A"/>
    <w:rsid w:val="005C103D"/>
    <w:rsid w:val="005D20BA"/>
    <w:rsid w:val="005D63C8"/>
    <w:rsid w:val="005D67D2"/>
    <w:rsid w:val="005F75F6"/>
    <w:rsid w:val="006167F5"/>
    <w:rsid w:val="00642B17"/>
    <w:rsid w:val="0064456F"/>
    <w:rsid w:val="00656D8E"/>
    <w:rsid w:val="006605AD"/>
    <w:rsid w:val="006771E6"/>
    <w:rsid w:val="006773E4"/>
    <w:rsid w:val="00687E87"/>
    <w:rsid w:val="006A5217"/>
    <w:rsid w:val="006B6878"/>
    <w:rsid w:val="006C042F"/>
    <w:rsid w:val="006C3913"/>
    <w:rsid w:val="006C65A1"/>
    <w:rsid w:val="006D6EB3"/>
    <w:rsid w:val="006E02E3"/>
    <w:rsid w:val="006E157C"/>
    <w:rsid w:val="006E558A"/>
    <w:rsid w:val="006E5914"/>
    <w:rsid w:val="006F1B02"/>
    <w:rsid w:val="00706918"/>
    <w:rsid w:val="00710022"/>
    <w:rsid w:val="00723698"/>
    <w:rsid w:val="007331A6"/>
    <w:rsid w:val="00733309"/>
    <w:rsid w:val="007369DF"/>
    <w:rsid w:val="00756385"/>
    <w:rsid w:val="00757593"/>
    <w:rsid w:val="00761EA2"/>
    <w:rsid w:val="00761F86"/>
    <w:rsid w:val="00765B8E"/>
    <w:rsid w:val="007A18D7"/>
    <w:rsid w:val="007B0826"/>
    <w:rsid w:val="007B486A"/>
    <w:rsid w:val="007D61A4"/>
    <w:rsid w:val="007E093B"/>
    <w:rsid w:val="007E3790"/>
    <w:rsid w:val="007E7AD0"/>
    <w:rsid w:val="007F6BCE"/>
    <w:rsid w:val="008358F5"/>
    <w:rsid w:val="008449FB"/>
    <w:rsid w:val="00854E09"/>
    <w:rsid w:val="00861EE5"/>
    <w:rsid w:val="00871828"/>
    <w:rsid w:val="00874532"/>
    <w:rsid w:val="00892B85"/>
    <w:rsid w:val="008967AB"/>
    <w:rsid w:val="008A0E49"/>
    <w:rsid w:val="008B2BF9"/>
    <w:rsid w:val="008B39B5"/>
    <w:rsid w:val="008B6C95"/>
    <w:rsid w:val="008C5DB8"/>
    <w:rsid w:val="008D5819"/>
    <w:rsid w:val="008E75E1"/>
    <w:rsid w:val="008F015F"/>
    <w:rsid w:val="008F156E"/>
    <w:rsid w:val="00900BCD"/>
    <w:rsid w:val="00906AD4"/>
    <w:rsid w:val="00924728"/>
    <w:rsid w:val="00927150"/>
    <w:rsid w:val="00933270"/>
    <w:rsid w:val="00941F19"/>
    <w:rsid w:val="009509BC"/>
    <w:rsid w:val="009570A4"/>
    <w:rsid w:val="009644B1"/>
    <w:rsid w:val="00971641"/>
    <w:rsid w:val="00974CD3"/>
    <w:rsid w:val="00987F26"/>
    <w:rsid w:val="00992C2D"/>
    <w:rsid w:val="009C7102"/>
    <w:rsid w:val="009E54E3"/>
    <w:rsid w:val="00A010B0"/>
    <w:rsid w:val="00A0319A"/>
    <w:rsid w:val="00A1664A"/>
    <w:rsid w:val="00A166F3"/>
    <w:rsid w:val="00A21460"/>
    <w:rsid w:val="00A23482"/>
    <w:rsid w:val="00A250F5"/>
    <w:rsid w:val="00A2736A"/>
    <w:rsid w:val="00A30456"/>
    <w:rsid w:val="00A43B15"/>
    <w:rsid w:val="00A51DB7"/>
    <w:rsid w:val="00A55509"/>
    <w:rsid w:val="00A63957"/>
    <w:rsid w:val="00A75F4F"/>
    <w:rsid w:val="00A86E8A"/>
    <w:rsid w:val="00AA16BE"/>
    <w:rsid w:val="00AB2A90"/>
    <w:rsid w:val="00AB3E8C"/>
    <w:rsid w:val="00AC1D36"/>
    <w:rsid w:val="00AC3D75"/>
    <w:rsid w:val="00AD2ED5"/>
    <w:rsid w:val="00AD411E"/>
    <w:rsid w:val="00AF6001"/>
    <w:rsid w:val="00AF7E1D"/>
    <w:rsid w:val="00B06070"/>
    <w:rsid w:val="00B07E28"/>
    <w:rsid w:val="00B15A5E"/>
    <w:rsid w:val="00B16820"/>
    <w:rsid w:val="00B23918"/>
    <w:rsid w:val="00B40EA4"/>
    <w:rsid w:val="00B6147D"/>
    <w:rsid w:val="00B70004"/>
    <w:rsid w:val="00B71215"/>
    <w:rsid w:val="00B7416F"/>
    <w:rsid w:val="00B85AB1"/>
    <w:rsid w:val="00B87853"/>
    <w:rsid w:val="00B87A8B"/>
    <w:rsid w:val="00B9651C"/>
    <w:rsid w:val="00B978DD"/>
    <w:rsid w:val="00BA5093"/>
    <w:rsid w:val="00BA6136"/>
    <w:rsid w:val="00BC02D6"/>
    <w:rsid w:val="00BE6ADC"/>
    <w:rsid w:val="00BF2588"/>
    <w:rsid w:val="00C04E96"/>
    <w:rsid w:val="00C1042B"/>
    <w:rsid w:val="00C153F9"/>
    <w:rsid w:val="00C24C08"/>
    <w:rsid w:val="00C326FD"/>
    <w:rsid w:val="00C50CC4"/>
    <w:rsid w:val="00C61E80"/>
    <w:rsid w:val="00CA3345"/>
    <w:rsid w:val="00CB69F6"/>
    <w:rsid w:val="00CE42C7"/>
    <w:rsid w:val="00CE7E87"/>
    <w:rsid w:val="00CF2976"/>
    <w:rsid w:val="00D07806"/>
    <w:rsid w:val="00D07B0E"/>
    <w:rsid w:val="00D16FEF"/>
    <w:rsid w:val="00D17B10"/>
    <w:rsid w:val="00D4327E"/>
    <w:rsid w:val="00D63ABF"/>
    <w:rsid w:val="00D7148D"/>
    <w:rsid w:val="00D737E5"/>
    <w:rsid w:val="00D80BA6"/>
    <w:rsid w:val="00D858A8"/>
    <w:rsid w:val="00D93338"/>
    <w:rsid w:val="00D94DF6"/>
    <w:rsid w:val="00DA7347"/>
    <w:rsid w:val="00DB1B09"/>
    <w:rsid w:val="00DB457D"/>
    <w:rsid w:val="00DD32BD"/>
    <w:rsid w:val="00E058A0"/>
    <w:rsid w:val="00E24A65"/>
    <w:rsid w:val="00E264EA"/>
    <w:rsid w:val="00E34CAA"/>
    <w:rsid w:val="00E4567E"/>
    <w:rsid w:val="00E5720A"/>
    <w:rsid w:val="00E65FB7"/>
    <w:rsid w:val="00E6665A"/>
    <w:rsid w:val="00E92BA4"/>
    <w:rsid w:val="00E9442E"/>
    <w:rsid w:val="00EA189E"/>
    <w:rsid w:val="00EA7223"/>
    <w:rsid w:val="00EB16A2"/>
    <w:rsid w:val="00EB42E6"/>
    <w:rsid w:val="00EC3203"/>
    <w:rsid w:val="00EC7150"/>
    <w:rsid w:val="00EE0B5F"/>
    <w:rsid w:val="00EF3C4C"/>
    <w:rsid w:val="00F053B4"/>
    <w:rsid w:val="00F174E4"/>
    <w:rsid w:val="00F1754B"/>
    <w:rsid w:val="00F2665F"/>
    <w:rsid w:val="00F516D1"/>
    <w:rsid w:val="00F55D7D"/>
    <w:rsid w:val="00F67710"/>
    <w:rsid w:val="00F86BB8"/>
    <w:rsid w:val="00F86E03"/>
    <w:rsid w:val="00F95DFB"/>
    <w:rsid w:val="00FA1FF4"/>
    <w:rsid w:val="00FB0F27"/>
    <w:rsid w:val="00FB395B"/>
    <w:rsid w:val="00FB3B90"/>
    <w:rsid w:val="00FB64D2"/>
    <w:rsid w:val="00FD1BC6"/>
    <w:rsid w:val="00FD4FFC"/>
    <w:rsid w:val="00FD7237"/>
    <w:rsid w:val="00FE1901"/>
    <w:rsid w:val="00FE1E14"/>
    <w:rsid w:val="00FF43B4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B70BB0"/>
  <w14:defaultImageDpi w14:val="0"/>
  <w15:docId w15:val="{FBF3B033-8821-45F3-ABB5-5EAA7CBF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1" w:qFormat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64F0"/>
    <w:pPr>
      <w:spacing w:before="100" w:beforeAutospacing="1" w:after="100" w:afterAutospacing="1" w:line="240" w:lineRule="auto"/>
    </w:pPr>
    <w:rPr>
      <w:rFonts w:ascii="Arial" w:hAnsi="Arial" w:cs="Arial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E1072"/>
    <w:pPr>
      <w:suppressAutoHyphens/>
      <w:spacing w:before="0" w:beforeAutospacing="0" w:after="0" w:afterAutospacing="0"/>
    </w:pPr>
    <w:rPr>
      <w:rFonts w:ascii="Tahoma" w:hAnsi="Tahoma" w:cs="Tahoma"/>
      <w:sz w:val="16"/>
      <w:szCs w:val="16"/>
      <w:lang w:val="en-US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1072"/>
    <w:rPr>
      <w:rFonts w:ascii="Tahoma" w:hAnsi="Tahoma" w:cs="Tahoma"/>
      <w:sz w:val="16"/>
      <w:szCs w:val="16"/>
      <w:lang w:val="x-none" w:eastAsia="ar-SA" w:bidi="ar-SA"/>
    </w:rPr>
  </w:style>
  <w:style w:type="paragraph" w:styleId="Header">
    <w:name w:val="header"/>
    <w:basedOn w:val="Normal"/>
    <w:link w:val="HeaderChar"/>
    <w:uiPriority w:val="99"/>
    <w:semiHidden/>
    <w:rsid w:val="000E1072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val="en-US"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1072"/>
    <w:rPr>
      <w:rFonts w:ascii="Arial" w:hAnsi="Arial" w:cs="Arial"/>
      <w:lang w:val="x-none" w:eastAsia="ar-SA" w:bidi="ar-SA"/>
    </w:rPr>
  </w:style>
  <w:style w:type="paragraph" w:styleId="Footer">
    <w:name w:val="footer"/>
    <w:basedOn w:val="Normal"/>
    <w:link w:val="FooterChar"/>
    <w:uiPriority w:val="99"/>
    <w:semiHidden/>
    <w:rsid w:val="000E1072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val="en-US"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1072"/>
    <w:rPr>
      <w:rFonts w:ascii="Arial" w:hAnsi="Arial" w:cs="Arial"/>
      <w:lang w:val="x-none" w:eastAsia="ar-SA" w:bidi="ar-SA"/>
    </w:rPr>
  </w:style>
  <w:style w:type="paragraph" w:customStyle="1" w:styleId="naslov1">
    <w:name w:val="naslov1"/>
    <w:basedOn w:val="Normal"/>
    <w:rsid w:val="00A43B15"/>
    <w:pPr>
      <w:jc w:val="center"/>
    </w:pPr>
    <w:rPr>
      <w:b/>
      <w:bCs/>
      <w:sz w:val="24"/>
      <w:szCs w:val="24"/>
      <w:lang w:val="en-US" w:eastAsia="en-US"/>
    </w:rPr>
  </w:style>
  <w:style w:type="paragraph" w:customStyle="1" w:styleId="wyq110---naslov-clana">
    <w:name w:val="wyq110---naslov-clana"/>
    <w:basedOn w:val="Normal"/>
    <w:rsid w:val="00DA7347"/>
    <w:pPr>
      <w:spacing w:before="240" w:beforeAutospacing="0" w:after="240" w:afterAutospacing="0"/>
      <w:jc w:val="center"/>
    </w:pPr>
    <w:rPr>
      <w:b/>
      <w:bCs/>
      <w:sz w:val="24"/>
      <w:szCs w:val="24"/>
      <w:lang w:val="en-US" w:eastAsia="en-US"/>
    </w:rPr>
  </w:style>
  <w:style w:type="paragraph" w:customStyle="1" w:styleId="normaltdb">
    <w:name w:val="normaltdb"/>
    <w:basedOn w:val="Normal"/>
    <w:uiPriority w:val="99"/>
    <w:rsid w:val="009509BC"/>
    <w:pPr>
      <w:jc w:val="right"/>
    </w:pPr>
    <w:rPr>
      <w:b/>
      <w:bCs/>
    </w:rPr>
  </w:style>
  <w:style w:type="paragraph" w:customStyle="1" w:styleId="normaluvuceni">
    <w:name w:val="normal_uvuceni"/>
    <w:basedOn w:val="Normal"/>
    <w:uiPriority w:val="99"/>
    <w:rsid w:val="009509BC"/>
    <w:pPr>
      <w:ind w:left="1134" w:hanging="142"/>
    </w:pPr>
  </w:style>
  <w:style w:type="paragraph" w:customStyle="1" w:styleId="normalbold">
    <w:name w:val="normalbold"/>
    <w:basedOn w:val="Normal"/>
    <w:uiPriority w:val="99"/>
    <w:rsid w:val="009509BC"/>
    <w:rPr>
      <w:b/>
      <w:bCs/>
    </w:rPr>
  </w:style>
  <w:style w:type="paragraph" w:customStyle="1" w:styleId="normalboldcentar">
    <w:name w:val="normalboldcentar"/>
    <w:basedOn w:val="Normal"/>
    <w:rsid w:val="009509BC"/>
    <w:pPr>
      <w:jc w:val="center"/>
    </w:pPr>
    <w:rPr>
      <w:b/>
      <w:bCs/>
    </w:rPr>
  </w:style>
  <w:style w:type="paragraph" w:customStyle="1" w:styleId="normalcentar">
    <w:name w:val="normalcentar"/>
    <w:basedOn w:val="Normal"/>
    <w:rsid w:val="009509BC"/>
    <w:pPr>
      <w:jc w:val="center"/>
    </w:pPr>
  </w:style>
  <w:style w:type="paragraph" w:customStyle="1" w:styleId="normalprored">
    <w:name w:val="normalprored"/>
    <w:basedOn w:val="Normal"/>
    <w:rsid w:val="009509BC"/>
    <w:pPr>
      <w:spacing w:before="0" w:beforeAutospacing="0" w:after="0" w:afterAutospacing="0"/>
    </w:pPr>
    <w:rPr>
      <w:sz w:val="26"/>
      <w:szCs w:val="26"/>
    </w:rPr>
  </w:style>
  <w:style w:type="paragraph" w:customStyle="1" w:styleId="normalcentaritalic">
    <w:name w:val="normalcentaritalic"/>
    <w:basedOn w:val="Normal"/>
    <w:uiPriority w:val="99"/>
    <w:rsid w:val="00FA1FF4"/>
    <w:pPr>
      <w:jc w:val="center"/>
    </w:pPr>
    <w:rPr>
      <w:i/>
      <w:iCs/>
    </w:rPr>
  </w:style>
  <w:style w:type="paragraph" w:customStyle="1" w:styleId="clan">
    <w:name w:val="clan"/>
    <w:basedOn w:val="Normal"/>
    <w:uiPriority w:val="99"/>
    <w:rsid w:val="004D28E9"/>
    <w:pPr>
      <w:spacing w:before="240" w:beforeAutospacing="0" w:after="120" w:afterAutospacing="0"/>
      <w:jc w:val="center"/>
    </w:pPr>
    <w:rPr>
      <w:b/>
      <w:bCs/>
      <w:sz w:val="24"/>
      <w:szCs w:val="24"/>
      <w:lang w:val="en-US" w:eastAsia="en-US"/>
    </w:rPr>
  </w:style>
  <w:style w:type="character" w:customStyle="1" w:styleId="stepen1">
    <w:name w:val="stepen1"/>
    <w:basedOn w:val="DefaultParagraphFont"/>
    <w:uiPriority w:val="99"/>
    <w:rsid w:val="00992C2D"/>
    <w:rPr>
      <w:rFonts w:cs="Times New Roman"/>
      <w:sz w:val="15"/>
      <w:szCs w:val="15"/>
      <w:vertAlign w:val="superscript"/>
    </w:rPr>
  </w:style>
  <w:style w:type="character" w:styleId="Hyperlink">
    <w:name w:val="Hyperlink"/>
    <w:basedOn w:val="DefaultParagraphFont"/>
    <w:uiPriority w:val="99"/>
    <w:semiHidden/>
    <w:rsid w:val="00B15A5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15A5E"/>
    <w:rPr>
      <w:rFonts w:cs="Times New Roman"/>
      <w:color w:val="800080"/>
      <w:u w:val="single"/>
    </w:rPr>
  </w:style>
  <w:style w:type="paragraph" w:customStyle="1" w:styleId="simboli">
    <w:name w:val="simboli"/>
    <w:basedOn w:val="Normal"/>
    <w:uiPriority w:val="99"/>
    <w:rsid w:val="00B15A5E"/>
    <w:rPr>
      <w:rFonts w:ascii="Symbol" w:hAnsi="Symbol" w:cs="Times New Roman"/>
      <w:lang w:val="en-US" w:eastAsia="en-US"/>
    </w:rPr>
  </w:style>
  <w:style w:type="paragraph" w:customStyle="1" w:styleId="simboliindeks">
    <w:name w:val="simboliindeks"/>
    <w:basedOn w:val="Normal"/>
    <w:uiPriority w:val="99"/>
    <w:rsid w:val="00B15A5E"/>
    <w:rPr>
      <w:rFonts w:ascii="Symbol" w:hAnsi="Symbol" w:cs="Times New Roman"/>
      <w:sz w:val="24"/>
      <w:szCs w:val="24"/>
      <w:vertAlign w:val="subscript"/>
      <w:lang w:val="en-US" w:eastAsia="en-US"/>
    </w:rPr>
  </w:style>
  <w:style w:type="paragraph" w:customStyle="1" w:styleId="normaltd">
    <w:name w:val="normaltd"/>
    <w:basedOn w:val="Normal"/>
    <w:uiPriority w:val="99"/>
    <w:rsid w:val="00B15A5E"/>
    <w:pPr>
      <w:jc w:val="right"/>
    </w:pPr>
    <w:rPr>
      <w:lang w:val="en-US" w:eastAsia="en-US"/>
    </w:rPr>
  </w:style>
  <w:style w:type="paragraph" w:customStyle="1" w:styleId="samostalni">
    <w:name w:val="samostalni"/>
    <w:basedOn w:val="Normal"/>
    <w:uiPriority w:val="99"/>
    <w:rsid w:val="00B15A5E"/>
    <w:pPr>
      <w:jc w:val="center"/>
    </w:pPr>
    <w:rPr>
      <w:b/>
      <w:bCs/>
      <w:i/>
      <w:iCs/>
      <w:sz w:val="24"/>
      <w:szCs w:val="24"/>
      <w:lang w:val="en-US" w:eastAsia="en-US"/>
    </w:rPr>
  </w:style>
  <w:style w:type="paragraph" w:customStyle="1" w:styleId="samostalni1">
    <w:name w:val="samostalni1"/>
    <w:basedOn w:val="Normal"/>
    <w:uiPriority w:val="99"/>
    <w:rsid w:val="00B15A5E"/>
    <w:pPr>
      <w:jc w:val="center"/>
    </w:pPr>
    <w:rPr>
      <w:i/>
      <w:iCs/>
      <w:lang w:val="en-US" w:eastAsia="en-US"/>
    </w:rPr>
  </w:style>
  <w:style w:type="paragraph" w:customStyle="1" w:styleId="tabelanaslov">
    <w:name w:val="tabelanaslov"/>
    <w:basedOn w:val="Normal"/>
    <w:uiPriority w:val="99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tabelasm">
    <w:name w:val="tabela_sm"/>
    <w:basedOn w:val="Normal"/>
    <w:uiPriority w:val="99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tabelasp">
    <w:name w:val="tabela_sp"/>
    <w:basedOn w:val="Normal"/>
    <w:uiPriority w:val="99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tabelact">
    <w:name w:val="tabela_ct"/>
    <w:basedOn w:val="Normal"/>
    <w:uiPriority w:val="99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naslov2">
    <w:name w:val="naslov2"/>
    <w:basedOn w:val="Normal"/>
    <w:uiPriority w:val="99"/>
    <w:rsid w:val="00B15A5E"/>
    <w:pPr>
      <w:jc w:val="center"/>
    </w:pPr>
    <w:rPr>
      <w:b/>
      <w:bCs/>
      <w:sz w:val="29"/>
      <w:szCs w:val="29"/>
      <w:lang w:val="en-US" w:eastAsia="en-US"/>
    </w:rPr>
  </w:style>
  <w:style w:type="paragraph" w:customStyle="1" w:styleId="naslov3">
    <w:name w:val="naslov3"/>
    <w:basedOn w:val="Normal"/>
    <w:uiPriority w:val="99"/>
    <w:rsid w:val="00B15A5E"/>
    <w:pPr>
      <w:jc w:val="center"/>
    </w:pPr>
    <w:rPr>
      <w:b/>
      <w:bCs/>
      <w:sz w:val="23"/>
      <w:szCs w:val="23"/>
      <w:lang w:val="en-US" w:eastAsia="en-US"/>
    </w:rPr>
  </w:style>
  <w:style w:type="paragraph" w:customStyle="1" w:styleId="normaluvuceni2">
    <w:name w:val="normal_uvuceni2"/>
    <w:basedOn w:val="Normal"/>
    <w:uiPriority w:val="99"/>
    <w:rsid w:val="00B15A5E"/>
    <w:pPr>
      <w:ind w:left="1701" w:hanging="227"/>
    </w:pPr>
    <w:rPr>
      <w:lang w:val="en-US" w:eastAsia="en-US"/>
    </w:rPr>
  </w:style>
  <w:style w:type="paragraph" w:customStyle="1" w:styleId="normaluvuceni3">
    <w:name w:val="normal_uvuceni3"/>
    <w:basedOn w:val="Normal"/>
    <w:uiPriority w:val="99"/>
    <w:rsid w:val="00B15A5E"/>
    <w:pPr>
      <w:ind w:left="992"/>
    </w:pPr>
    <w:rPr>
      <w:lang w:val="en-US" w:eastAsia="en-US"/>
    </w:rPr>
  </w:style>
  <w:style w:type="paragraph" w:customStyle="1" w:styleId="naslovpropisa1">
    <w:name w:val="naslovpropisa1"/>
    <w:basedOn w:val="Normal"/>
    <w:uiPriority w:val="99"/>
    <w:rsid w:val="00B15A5E"/>
    <w:pPr>
      <w:jc w:val="center"/>
    </w:pPr>
    <w:rPr>
      <w:b/>
      <w:bCs/>
      <w:color w:val="FFE8BF"/>
      <w:sz w:val="36"/>
      <w:szCs w:val="36"/>
      <w:lang w:val="en-US" w:eastAsia="en-US"/>
    </w:rPr>
  </w:style>
  <w:style w:type="paragraph" w:customStyle="1" w:styleId="naslovpropisa1a">
    <w:name w:val="naslovpropisa1a"/>
    <w:basedOn w:val="Normal"/>
    <w:uiPriority w:val="99"/>
    <w:rsid w:val="00B15A5E"/>
    <w:pPr>
      <w:jc w:val="center"/>
    </w:pPr>
    <w:rPr>
      <w:b/>
      <w:bCs/>
      <w:color w:val="FFFFFF"/>
      <w:sz w:val="34"/>
      <w:szCs w:val="34"/>
      <w:lang w:val="en-US" w:eastAsia="en-US"/>
    </w:rPr>
  </w:style>
  <w:style w:type="paragraph" w:customStyle="1" w:styleId="podnaslovpropisa">
    <w:name w:val="podnaslovpropisa"/>
    <w:basedOn w:val="Normal"/>
    <w:uiPriority w:val="99"/>
    <w:rsid w:val="00B15A5E"/>
    <w:pPr>
      <w:shd w:val="clear" w:color="auto" w:fill="000000"/>
      <w:jc w:val="center"/>
    </w:pPr>
    <w:rPr>
      <w:i/>
      <w:iCs/>
      <w:color w:val="FFE8BF"/>
      <w:sz w:val="26"/>
      <w:szCs w:val="26"/>
      <w:lang w:val="en-US" w:eastAsia="en-US"/>
    </w:rPr>
  </w:style>
  <w:style w:type="paragraph" w:customStyle="1" w:styleId="naslov4">
    <w:name w:val="naslov4"/>
    <w:basedOn w:val="Normal"/>
    <w:uiPriority w:val="99"/>
    <w:rsid w:val="00B15A5E"/>
    <w:pPr>
      <w:jc w:val="center"/>
    </w:pPr>
    <w:rPr>
      <w:b/>
      <w:bCs/>
      <w:lang w:val="en-US" w:eastAsia="en-US"/>
    </w:rPr>
  </w:style>
  <w:style w:type="paragraph" w:customStyle="1" w:styleId="naslov5">
    <w:name w:val="naslov5"/>
    <w:basedOn w:val="Normal"/>
    <w:uiPriority w:val="99"/>
    <w:rsid w:val="00B15A5E"/>
    <w:pPr>
      <w:jc w:val="center"/>
    </w:pPr>
    <w:rPr>
      <w:b/>
      <w:bCs/>
      <w:lang w:val="en-US" w:eastAsia="en-US"/>
    </w:rPr>
  </w:style>
  <w:style w:type="paragraph" w:customStyle="1" w:styleId="normalbolditalic">
    <w:name w:val="normalbolditalic"/>
    <w:basedOn w:val="Normal"/>
    <w:uiPriority w:val="99"/>
    <w:rsid w:val="00B15A5E"/>
    <w:rPr>
      <w:b/>
      <w:bCs/>
      <w:i/>
      <w:iCs/>
      <w:lang w:val="en-US" w:eastAsia="en-US"/>
    </w:rPr>
  </w:style>
  <w:style w:type="paragraph" w:customStyle="1" w:styleId="stepen">
    <w:name w:val="stepen"/>
    <w:basedOn w:val="Normal"/>
    <w:uiPriority w:val="99"/>
    <w:rsid w:val="00B15A5E"/>
    <w:rPr>
      <w:rFonts w:ascii="Times New Roman" w:hAnsi="Times New Roman" w:cs="Times New Roman"/>
      <w:sz w:val="15"/>
      <w:szCs w:val="15"/>
      <w:vertAlign w:val="superscript"/>
      <w:lang w:val="en-US" w:eastAsia="en-US"/>
    </w:rPr>
  </w:style>
  <w:style w:type="paragraph" w:customStyle="1" w:styleId="indeks">
    <w:name w:val="indeks"/>
    <w:basedOn w:val="Normal"/>
    <w:uiPriority w:val="99"/>
    <w:rsid w:val="00B15A5E"/>
    <w:rPr>
      <w:rFonts w:ascii="Times New Roman" w:hAnsi="Times New Roman" w:cs="Times New Roman"/>
      <w:sz w:val="15"/>
      <w:szCs w:val="15"/>
      <w:vertAlign w:val="subscript"/>
      <w:lang w:val="en-US" w:eastAsia="en-US"/>
    </w:rPr>
  </w:style>
  <w:style w:type="paragraph" w:customStyle="1" w:styleId="tbezokvira">
    <w:name w:val="tbezokvira"/>
    <w:basedOn w:val="Normal"/>
    <w:uiPriority w:val="99"/>
    <w:rsid w:val="00B15A5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aslovlevo">
    <w:name w:val="naslovlevo"/>
    <w:basedOn w:val="Normal"/>
    <w:uiPriority w:val="99"/>
    <w:rsid w:val="00B15A5E"/>
    <w:rPr>
      <w:b/>
      <w:bCs/>
      <w:sz w:val="26"/>
      <w:szCs w:val="26"/>
      <w:lang w:val="en-US" w:eastAsia="en-US"/>
    </w:rPr>
  </w:style>
  <w:style w:type="paragraph" w:customStyle="1" w:styleId="bulletedni">
    <w:name w:val="bulletedni"/>
    <w:basedOn w:val="Normal"/>
    <w:uiPriority w:val="99"/>
    <w:rsid w:val="00B15A5E"/>
    <w:rPr>
      <w:lang w:val="en-US" w:eastAsia="en-US"/>
    </w:rPr>
  </w:style>
  <w:style w:type="paragraph" w:customStyle="1" w:styleId="normalpraksa">
    <w:name w:val="normalpraksa"/>
    <w:basedOn w:val="Normal"/>
    <w:uiPriority w:val="99"/>
    <w:rsid w:val="00B15A5E"/>
    <w:rPr>
      <w:i/>
      <w:iCs/>
      <w:lang w:val="en-US" w:eastAsia="en-US"/>
    </w:rPr>
  </w:style>
  <w:style w:type="paragraph" w:customStyle="1" w:styleId="normalctzaglavlje">
    <w:name w:val="normalctzaglavlje"/>
    <w:basedOn w:val="Normal"/>
    <w:uiPriority w:val="99"/>
    <w:rsid w:val="00B15A5E"/>
    <w:rPr>
      <w:b/>
      <w:bCs/>
      <w:sz w:val="16"/>
      <w:szCs w:val="16"/>
      <w:lang w:val="en-US" w:eastAsia="en-US"/>
    </w:rPr>
  </w:style>
  <w:style w:type="paragraph" w:customStyle="1" w:styleId="windings">
    <w:name w:val="windings"/>
    <w:basedOn w:val="Normal"/>
    <w:uiPriority w:val="99"/>
    <w:rsid w:val="00B15A5E"/>
    <w:rPr>
      <w:rFonts w:ascii="Wingdings" w:hAnsi="Wingdings" w:cs="Times New Roman"/>
      <w:sz w:val="18"/>
      <w:szCs w:val="18"/>
      <w:lang w:val="en-US" w:eastAsia="en-US"/>
    </w:rPr>
  </w:style>
  <w:style w:type="paragraph" w:customStyle="1" w:styleId="webdings">
    <w:name w:val="webdings"/>
    <w:basedOn w:val="Normal"/>
    <w:uiPriority w:val="99"/>
    <w:rsid w:val="00B15A5E"/>
    <w:rPr>
      <w:rFonts w:ascii="Webdings" w:hAnsi="Webdings" w:cs="Times New Roman"/>
      <w:sz w:val="18"/>
      <w:szCs w:val="18"/>
      <w:lang w:val="en-US" w:eastAsia="en-US"/>
    </w:rPr>
  </w:style>
  <w:style w:type="paragraph" w:customStyle="1" w:styleId="normalct">
    <w:name w:val="normalct"/>
    <w:basedOn w:val="Normal"/>
    <w:uiPriority w:val="99"/>
    <w:rsid w:val="00B15A5E"/>
    <w:rPr>
      <w:sz w:val="16"/>
      <w:szCs w:val="16"/>
      <w:lang w:val="en-US" w:eastAsia="en-US"/>
    </w:rPr>
  </w:style>
  <w:style w:type="paragraph" w:customStyle="1" w:styleId="tabelamala">
    <w:name w:val="tabela_mala"/>
    <w:basedOn w:val="Normal"/>
    <w:uiPriority w:val="99"/>
    <w:rsid w:val="00B15A5E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izmenanaslov">
    <w:name w:val="izmena_naslov"/>
    <w:basedOn w:val="Normal"/>
    <w:uiPriority w:val="99"/>
    <w:rsid w:val="00B15A5E"/>
    <w:pPr>
      <w:jc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izmenapodnaslov">
    <w:name w:val="izmena_podnaslov"/>
    <w:basedOn w:val="Normal"/>
    <w:uiPriority w:val="99"/>
    <w:rsid w:val="00B15A5E"/>
    <w:pPr>
      <w:jc w:val="center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izmenaclan">
    <w:name w:val="izmena_clan"/>
    <w:basedOn w:val="Normal"/>
    <w:uiPriority w:val="99"/>
    <w:rsid w:val="00B15A5E"/>
    <w:pPr>
      <w:jc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izmenatekst">
    <w:name w:val="izmena_tekst"/>
    <w:basedOn w:val="Normal"/>
    <w:uiPriority w:val="99"/>
    <w:rsid w:val="00B15A5E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ormalitalic">
    <w:name w:val="normalitalic"/>
    <w:basedOn w:val="Normal"/>
    <w:rsid w:val="00B15A5E"/>
    <w:rPr>
      <w:i/>
      <w:iCs/>
      <w:lang w:val="en-US" w:eastAsia="en-US"/>
    </w:rPr>
  </w:style>
  <w:style w:type="paragraph" w:customStyle="1" w:styleId="tsaokvirom">
    <w:name w:val="tsaokvirom"/>
    <w:basedOn w:val="Normal"/>
    <w:uiPriority w:val="99"/>
    <w:rsid w:val="00B15A5E"/>
    <w:pPr>
      <w:pBdr>
        <w:top w:val="inset" w:sz="4" w:space="0" w:color="000000"/>
        <w:left w:val="inset" w:sz="4" w:space="0" w:color="000000"/>
        <w:bottom w:val="inset" w:sz="4" w:space="0" w:color="000000"/>
        <w:right w:val="inset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dole">
    <w:name w:val="t_okvirdole"/>
    <w:basedOn w:val="Normal"/>
    <w:uiPriority w:val="99"/>
    <w:rsid w:val="00B15A5E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gore">
    <w:name w:val="t_okvirgore"/>
    <w:basedOn w:val="Normal"/>
    <w:uiPriority w:val="99"/>
    <w:rsid w:val="00B15A5E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goredole">
    <w:name w:val="t_okvirgoredole"/>
    <w:basedOn w:val="Normal"/>
    <w:uiPriority w:val="99"/>
    <w:rsid w:val="00B15A5E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levo">
    <w:name w:val="t_okvirlevo"/>
    <w:basedOn w:val="Normal"/>
    <w:uiPriority w:val="99"/>
    <w:rsid w:val="00B15A5E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desno">
    <w:name w:val="t_okvirdesno"/>
    <w:basedOn w:val="Normal"/>
    <w:uiPriority w:val="99"/>
    <w:rsid w:val="00B15A5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levodesno">
    <w:name w:val="t_okvirlevodesno"/>
    <w:basedOn w:val="Normal"/>
    <w:uiPriority w:val="99"/>
    <w:rsid w:val="00B15A5E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levodesnogore">
    <w:name w:val="t_okvirlevodesnogore"/>
    <w:basedOn w:val="Normal"/>
    <w:uiPriority w:val="99"/>
    <w:rsid w:val="00B15A5E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levodesnodole">
    <w:name w:val="t_okvirlevodesnodole"/>
    <w:basedOn w:val="Normal"/>
    <w:uiPriority w:val="99"/>
    <w:rsid w:val="00B15A5E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levodole">
    <w:name w:val="t_okvirlevodole"/>
    <w:basedOn w:val="Normal"/>
    <w:uiPriority w:val="99"/>
    <w:rsid w:val="00B15A5E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desnodole">
    <w:name w:val="t_okvirdesnodole"/>
    <w:basedOn w:val="Normal"/>
    <w:uiPriority w:val="99"/>
    <w:rsid w:val="00B15A5E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levogore">
    <w:name w:val="t_okvirlevogore"/>
    <w:basedOn w:val="Normal"/>
    <w:uiPriority w:val="99"/>
    <w:rsid w:val="00B15A5E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desnogore">
    <w:name w:val="t_okvirdesnogore"/>
    <w:basedOn w:val="Normal"/>
    <w:uiPriority w:val="99"/>
    <w:rsid w:val="00B15A5E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goredoledesno">
    <w:name w:val="t_okvirgoredoledesno"/>
    <w:basedOn w:val="Normal"/>
    <w:uiPriority w:val="99"/>
    <w:rsid w:val="00B15A5E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goredolelevo">
    <w:name w:val="t_okvirgoredolelevo"/>
    <w:basedOn w:val="Normal"/>
    <w:uiPriority w:val="99"/>
    <w:rsid w:val="00B15A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wyq010---deo">
    <w:name w:val="wyq010---deo"/>
    <w:basedOn w:val="Normal"/>
    <w:uiPriority w:val="99"/>
    <w:rsid w:val="00B15A5E"/>
    <w:pPr>
      <w:spacing w:before="0" w:beforeAutospacing="0" w:after="0" w:afterAutospacing="0"/>
      <w:jc w:val="center"/>
    </w:pPr>
    <w:rPr>
      <w:b/>
      <w:bCs/>
      <w:sz w:val="36"/>
      <w:szCs w:val="36"/>
      <w:lang w:val="en-US" w:eastAsia="en-US"/>
    </w:rPr>
  </w:style>
  <w:style w:type="paragraph" w:customStyle="1" w:styleId="wyq020---poddeo">
    <w:name w:val="wyq020---poddeo"/>
    <w:basedOn w:val="Normal"/>
    <w:uiPriority w:val="99"/>
    <w:rsid w:val="00B15A5E"/>
    <w:pPr>
      <w:spacing w:before="0" w:beforeAutospacing="0" w:after="0" w:afterAutospacing="0"/>
      <w:jc w:val="center"/>
    </w:pPr>
    <w:rPr>
      <w:sz w:val="36"/>
      <w:szCs w:val="36"/>
      <w:lang w:val="en-US" w:eastAsia="en-US"/>
    </w:rPr>
  </w:style>
  <w:style w:type="paragraph" w:customStyle="1" w:styleId="wyq030---glava">
    <w:name w:val="wyq030---glava"/>
    <w:basedOn w:val="Normal"/>
    <w:uiPriority w:val="99"/>
    <w:rsid w:val="00B15A5E"/>
    <w:pPr>
      <w:spacing w:before="0" w:beforeAutospacing="0" w:after="0" w:afterAutospacing="0"/>
      <w:jc w:val="center"/>
    </w:pPr>
    <w:rPr>
      <w:b/>
      <w:bCs/>
      <w:sz w:val="34"/>
      <w:szCs w:val="34"/>
      <w:lang w:val="en-US" w:eastAsia="en-US"/>
    </w:rPr>
  </w:style>
  <w:style w:type="paragraph" w:customStyle="1" w:styleId="wyq040---podglava-kurziv-bold">
    <w:name w:val="wyq040---podglava-kurziv-bold"/>
    <w:basedOn w:val="Normal"/>
    <w:uiPriority w:val="99"/>
    <w:rsid w:val="00B15A5E"/>
    <w:pPr>
      <w:spacing w:before="0" w:beforeAutospacing="0" w:after="0" w:afterAutospacing="0"/>
      <w:jc w:val="center"/>
    </w:pPr>
    <w:rPr>
      <w:b/>
      <w:bCs/>
      <w:i/>
      <w:iCs/>
      <w:sz w:val="34"/>
      <w:szCs w:val="34"/>
      <w:lang w:val="en-US" w:eastAsia="en-US"/>
    </w:rPr>
  </w:style>
  <w:style w:type="paragraph" w:customStyle="1" w:styleId="wyq045---podglava-kurziv">
    <w:name w:val="wyq045---podglava-kurziv"/>
    <w:basedOn w:val="Normal"/>
    <w:uiPriority w:val="99"/>
    <w:rsid w:val="00B15A5E"/>
    <w:pPr>
      <w:spacing w:before="0" w:beforeAutospacing="0" w:after="0" w:afterAutospacing="0"/>
      <w:jc w:val="center"/>
    </w:pPr>
    <w:rPr>
      <w:i/>
      <w:iCs/>
      <w:sz w:val="34"/>
      <w:szCs w:val="34"/>
      <w:lang w:val="en-US" w:eastAsia="en-US"/>
    </w:rPr>
  </w:style>
  <w:style w:type="paragraph" w:customStyle="1" w:styleId="wyq050---odeljak">
    <w:name w:val="wyq050---odeljak"/>
    <w:basedOn w:val="Normal"/>
    <w:uiPriority w:val="99"/>
    <w:rsid w:val="00B15A5E"/>
    <w:pPr>
      <w:spacing w:before="0" w:beforeAutospacing="0" w:after="0" w:afterAutospacing="0"/>
      <w:jc w:val="center"/>
    </w:pPr>
    <w:rPr>
      <w:b/>
      <w:bCs/>
      <w:sz w:val="31"/>
      <w:szCs w:val="31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B15A5E"/>
    <w:pPr>
      <w:spacing w:before="0" w:beforeAutospacing="0" w:after="0" w:afterAutospacing="0"/>
      <w:jc w:val="center"/>
    </w:pPr>
    <w:rPr>
      <w:sz w:val="31"/>
      <w:szCs w:val="31"/>
      <w:lang w:val="en-US" w:eastAsia="en-US"/>
    </w:rPr>
  </w:style>
  <w:style w:type="paragraph" w:customStyle="1" w:styleId="wyq070---podpododeljak-kurziv">
    <w:name w:val="wyq070---podpododeljak-kurziv"/>
    <w:basedOn w:val="Normal"/>
    <w:uiPriority w:val="99"/>
    <w:rsid w:val="00B15A5E"/>
    <w:pPr>
      <w:spacing w:before="0" w:beforeAutospacing="0" w:after="0" w:afterAutospacing="0"/>
      <w:jc w:val="center"/>
    </w:pPr>
    <w:rPr>
      <w:i/>
      <w:iCs/>
      <w:sz w:val="30"/>
      <w:szCs w:val="30"/>
      <w:lang w:val="en-US" w:eastAsia="en-US"/>
    </w:rPr>
  </w:style>
  <w:style w:type="paragraph" w:customStyle="1" w:styleId="wyq080---odsek">
    <w:name w:val="wyq080---odsek"/>
    <w:basedOn w:val="Normal"/>
    <w:uiPriority w:val="99"/>
    <w:rsid w:val="00B15A5E"/>
    <w:pPr>
      <w:spacing w:before="0" w:beforeAutospacing="0" w:after="0" w:afterAutospacing="0"/>
      <w:jc w:val="center"/>
    </w:pPr>
    <w:rPr>
      <w:b/>
      <w:bCs/>
      <w:sz w:val="29"/>
      <w:szCs w:val="29"/>
      <w:lang w:val="en-US" w:eastAsia="en-US"/>
    </w:rPr>
  </w:style>
  <w:style w:type="paragraph" w:customStyle="1" w:styleId="wyq090---pododsek">
    <w:name w:val="wyq090---pododsek"/>
    <w:basedOn w:val="Normal"/>
    <w:rsid w:val="00B15A5E"/>
    <w:pPr>
      <w:spacing w:before="0" w:beforeAutospacing="0" w:after="0" w:afterAutospacing="0"/>
      <w:jc w:val="center"/>
    </w:pPr>
    <w:rPr>
      <w:sz w:val="28"/>
      <w:szCs w:val="28"/>
      <w:lang w:val="en-US" w:eastAsia="en-US"/>
    </w:rPr>
  </w:style>
  <w:style w:type="paragraph" w:customStyle="1" w:styleId="wyq100---naslov-grupe-clanova-kurziv">
    <w:name w:val="wyq100---naslov-grupe-clanova-kurziv"/>
    <w:basedOn w:val="Normal"/>
    <w:uiPriority w:val="99"/>
    <w:rsid w:val="00B15A5E"/>
    <w:pPr>
      <w:spacing w:before="240" w:beforeAutospacing="0" w:after="240" w:afterAutospacing="0"/>
      <w:jc w:val="center"/>
    </w:pPr>
    <w:rPr>
      <w:b/>
      <w:bCs/>
      <w:i/>
      <w:iCs/>
      <w:sz w:val="24"/>
      <w:szCs w:val="24"/>
      <w:lang w:val="en-US" w:eastAsia="en-US"/>
    </w:rPr>
  </w:style>
  <w:style w:type="paragraph" w:customStyle="1" w:styleId="wyq120---podnaslov-clana">
    <w:name w:val="wyq120---podnaslov-clana"/>
    <w:basedOn w:val="Normal"/>
    <w:rsid w:val="00B15A5E"/>
    <w:pPr>
      <w:spacing w:before="240" w:beforeAutospacing="0" w:after="240" w:afterAutospacing="0"/>
      <w:jc w:val="center"/>
    </w:pPr>
    <w:rPr>
      <w:i/>
      <w:iCs/>
      <w:sz w:val="24"/>
      <w:szCs w:val="24"/>
      <w:lang w:val="en-US" w:eastAsia="en-US"/>
    </w:rPr>
  </w:style>
  <w:style w:type="paragraph" w:customStyle="1" w:styleId="uvuceni">
    <w:name w:val="uvuceni"/>
    <w:basedOn w:val="Normal"/>
    <w:rsid w:val="00B15A5E"/>
    <w:pPr>
      <w:spacing w:before="0" w:beforeAutospacing="0" w:after="24" w:afterAutospacing="0"/>
      <w:ind w:left="720" w:hanging="288"/>
    </w:pPr>
    <w:rPr>
      <w:lang w:val="en-US" w:eastAsia="en-US"/>
    </w:rPr>
  </w:style>
  <w:style w:type="paragraph" w:customStyle="1" w:styleId="uvuceni2">
    <w:name w:val="uvuceni2"/>
    <w:basedOn w:val="Normal"/>
    <w:rsid w:val="00B15A5E"/>
    <w:pPr>
      <w:spacing w:before="0" w:beforeAutospacing="0" w:after="24" w:afterAutospacing="0"/>
      <w:ind w:left="720" w:hanging="408"/>
    </w:pPr>
    <w:rPr>
      <w:lang w:val="en-US" w:eastAsia="en-US"/>
    </w:rPr>
  </w:style>
  <w:style w:type="paragraph" w:customStyle="1" w:styleId="tabelaepress">
    <w:name w:val="tabela_epress"/>
    <w:basedOn w:val="Normal"/>
    <w:uiPriority w:val="99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</w:pPr>
    <w:rPr>
      <w:sz w:val="24"/>
      <w:szCs w:val="24"/>
      <w:lang w:val="en-US" w:eastAsia="en-US"/>
    </w:rPr>
  </w:style>
  <w:style w:type="paragraph" w:customStyle="1" w:styleId="izmred">
    <w:name w:val="izm_red"/>
    <w:basedOn w:val="Normal"/>
    <w:uiPriority w:val="99"/>
    <w:rsid w:val="00B15A5E"/>
    <w:rPr>
      <w:rFonts w:ascii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izmgreen">
    <w:name w:val="izm_green"/>
    <w:basedOn w:val="Normal"/>
    <w:uiPriority w:val="99"/>
    <w:rsid w:val="00B15A5E"/>
    <w:rPr>
      <w:rFonts w:ascii="Times New Roman" w:hAnsi="Times New Roman" w:cs="Times New Roman"/>
      <w:color w:val="00CC33"/>
      <w:sz w:val="24"/>
      <w:szCs w:val="24"/>
      <w:lang w:val="en-US" w:eastAsia="en-US"/>
    </w:rPr>
  </w:style>
  <w:style w:type="paragraph" w:customStyle="1" w:styleId="izmgreenback">
    <w:name w:val="izm_greenback"/>
    <w:basedOn w:val="Normal"/>
    <w:uiPriority w:val="99"/>
    <w:rsid w:val="00B15A5E"/>
    <w:pPr>
      <w:shd w:val="clear" w:color="auto" w:fill="33FF33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1">
    <w:name w:val="s1"/>
    <w:basedOn w:val="Normal"/>
    <w:uiPriority w:val="99"/>
    <w:rsid w:val="00B15A5E"/>
    <w:rPr>
      <w:sz w:val="15"/>
      <w:szCs w:val="15"/>
      <w:lang w:val="en-US" w:eastAsia="en-US"/>
    </w:rPr>
  </w:style>
  <w:style w:type="paragraph" w:customStyle="1" w:styleId="s2">
    <w:name w:val="s2"/>
    <w:basedOn w:val="Normal"/>
    <w:uiPriority w:val="99"/>
    <w:rsid w:val="00B15A5E"/>
    <w:pPr>
      <w:ind w:firstLine="113"/>
    </w:pPr>
    <w:rPr>
      <w:sz w:val="15"/>
      <w:szCs w:val="15"/>
      <w:lang w:val="en-US" w:eastAsia="en-US"/>
    </w:rPr>
  </w:style>
  <w:style w:type="paragraph" w:customStyle="1" w:styleId="s3">
    <w:name w:val="s3"/>
    <w:basedOn w:val="Normal"/>
    <w:uiPriority w:val="99"/>
    <w:rsid w:val="00B15A5E"/>
    <w:pPr>
      <w:ind w:firstLine="227"/>
    </w:pPr>
    <w:rPr>
      <w:sz w:val="14"/>
      <w:szCs w:val="14"/>
      <w:lang w:val="en-US" w:eastAsia="en-US"/>
    </w:rPr>
  </w:style>
  <w:style w:type="paragraph" w:customStyle="1" w:styleId="s4">
    <w:name w:val="s4"/>
    <w:basedOn w:val="Normal"/>
    <w:uiPriority w:val="99"/>
    <w:rsid w:val="00B15A5E"/>
    <w:pPr>
      <w:ind w:firstLine="340"/>
    </w:pPr>
    <w:rPr>
      <w:sz w:val="14"/>
      <w:szCs w:val="14"/>
      <w:lang w:val="en-US" w:eastAsia="en-US"/>
    </w:rPr>
  </w:style>
  <w:style w:type="paragraph" w:customStyle="1" w:styleId="s5">
    <w:name w:val="s5"/>
    <w:basedOn w:val="Normal"/>
    <w:uiPriority w:val="99"/>
    <w:rsid w:val="00B15A5E"/>
    <w:pPr>
      <w:ind w:firstLine="454"/>
    </w:pPr>
    <w:rPr>
      <w:sz w:val="13"/>
      <w:szCs w:val="13"/>
      <w:lang w:val="en-US" w:eastAsia="en-US"/>
    </w:rPr>
  </w:style>
  <w:style w:type="paragraph" w:customStyle="1" w:styleId="s6">
    <w:name w:val="s6"/>
    <w:basedOn w:val="Normal"/>
    <w:uiPriority w:val="99"/>
    <w:rsid w:val="00B15A5E"/>
    <w:pPr>
      <w:ind w:firstLine="567"/>
    </w:pPr>
    <w:rPr>
      <w:sz w:val="13"/>
      <w:szCs w:val="13"/>
      <w:lang w:val="en-US" w:eastAsia="en-US"/>
    </w:rPr>
  </w:style>
  <w:style w:type="paragraph" w:customStyle="1" w:styleId="s7">
    <w:name w:val="s7"/>
    <w:basedOn w:val="Normal"/>
    <w:uiPriority w:val="99"/>
    <w:rsid w:val="00B15A5E"/>
    <w:pPr>
      <w:ind w:firstLine="680"/>
    </w:pPr>
    <w:rPr>
      <w:sz w:val="12"/>
      <w:szCs w:val="12"/>
      <w:lang w:val="en-US" w:eastAsia="en-US"/>
    </w:rPr>
  </w:style>
  <w:style w:type="paragraph" w:customStyle="1" w:styleId="s8">
    <w:name w:val="s8"/>
    <w:basedOn w:val="Normal"/>
    <w:uiPriority w:val="99"/>
    <w:rsid w:val="00B15A5E"/>
    <w:pPr>
      <w:ind w:firstLine="794"/>
    </w:pPr>
    <w:rPr>
      <w:sz w:val="12"/>
      <w:szCs w:val="12"/>
      <w:lang w:val="en-US" w:eastAsia="en-US"/>
    </w:rPr>
  </w:style>
  <w:style w:type="paragraph" w:customStyle="1" w:styleId="s9">
    <w:name w:val="s9"/>
    <w:basedOn w:val="Normal"/>
    <w:uiPriority w:val="99"/>
    <w:rsid w:val="00B15A5E"/>
    <w:pPr>
      <w:ind w:firstLine="907"/>
    </w:pPr>
    <w:rPr>
      <w:sz w:val="12"/>
      <w:szCs w:val="12"/>
      <w:lang w:val="en-US" w:eastAsia="en-US"/>
    </w:rPr>
  </w:style>
  <w:style w:type="paragraph" w:customStyle="1" w:styleId="s10">
    <w:name w:val="s10"/>
    <w:basedOn w:val="Normal"/>
    <w:uiPriority w:val="99"/>
    <w:rsid w:val="00B15A5E"/>
    <w:pPr>
      <w:ind w:firstLine="1021"/>
    </w:pPr>
    <w:rPr>
      <w:sz w:val="12"/>
      <w:szCs w:val="12"/>
      <w:lang w:val="en-US" w:eastAsia="en-US"/>
    </w:rPr>
  </w:style>
  <w:style w:type="paragraph" w:customStyle="1" w:styleId="s11">
    <w:name w:val="s11"/>
    <w:basedOn w:val="Normal"/>
    <w:uiPriority w:val="99"/>
    <w:rsid w:val="00B15A5E"/>
    <w:pPr>
      <w:ind w:firstLine="1134"/>
    </w:pPr>
    <w:rPr>
      <w:sz w:val="12"/>
      <w:szCs w:val="12"/>
      <w:lang w:val="en-US" w:eastAsia="en-US"/>
    </w:rPr>
  </w:style>
  <w:style w:type="paragraph" w:customStyle="1" w:styleId="s12">
    <w:name w:val="s12"/>
    <w:basedOn w:val="Normal"/>
    <w:uiPriority w:val="99"/>
    <w:rsid w:val="00B15A5E"/>
    <w:pPr>
      <w:ind w:firstLine="1247"/>
    </w:pPr>
    <w:rPr>
      <w:sz w:val="12"/>
      <w:szCs w:val="1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505EE"/>
    <w:pPr>
      <w:widowControl w:val="0"/>
      <w:autoSpaceDE w:val="0"/>
      <w:autoSpaceDN w:val="0"/>
      <w:spacing w:before="0" w:beforeAutospacing="0" w:after="0" w:afterAutospacing="0"/>
      <w:ind w:left="1190" w:hanging="360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505EE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4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Paragraf</Company>
  <LinksUpToDate>false</LinksUpToDate>
  <CharactersWithSpaces>17520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Dragana Memisic Kljujic</dc:creator>
  <cp:keywords/>
  <dc:description/>
  <cp:lastModifiedBy>korisnik</cp:lastModifiedBy>
  <cp:revision>2</cp:revision>
  <cp:lastPrinted>2010-12-13T12:50:00Z</cp:lastPrinted>
  <dcterms:created xsi:type="dcterms:W3CDTF">2022-09-14T09:01:00Z</dcterms:created>
  <dcterms:modified xsi:type="dcterms:W3CDTF">2022-09-14T09:01:00Z</dcterms:modified>
</cp:coreProperties>
</file>